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69AD" w14:textId="09CBD664" w:rsidR="001602FF" w:rsidRPr="006B07B2" w:rsidRDefault="64AE2745" w:rsidP="00B803A2">
      <w:pPr>
        <w:pStyle w:val="NoSpacing"/>
        <w:spacing w:line="276" w:lineRule="auto"/>
        <w:jc w:val="center"/>
        <w:rPr>
          <w:rFonts w:ascii="Adobe Garamond Pro" w:eastAsia="Times New Roman" w:hAnsi="Adobe Garamond Pro" w:cs="Times New Roman"/>
          <w:b/>
          <w:bCs/>
          <w:sz w:val="24"/>
          <w:szCs w:val="24"/>
        </w:rPr>
      </w:pPr>
      <w:r w:rsidRPr="006B07B2">
        <w:rPr>
          <w:rFonts w:ascii="Adobe Garamond Pro" w:eastAsia="Times New Roman" w:hAnsi="Adobe Garamond Pro" w:cs="Times New Roman"/>
          <w:b/>
          <w:bCs/>
          <w:sz w:val="24"/>
          <w:szCs w:val="24"/>
        </w:rPr>
        <w:t xml:space="preserve">RECTOR COVENANT OF MINISTRY </w:t>
      </w:r>
    </w:p>
    <w:p w14:paraId="607F3C9D" w14:textId="2BBDAC88" w:rsidR="001602FF" w:rsidRPr="006B07B2" w:rsidRDefault="64AE2745" w:rsidP="00B803A2">
      <w:pPr>
        <w:pStyle w:val="NoSpacing"/>
        <w:spacing w:line="360" w:lineRule="auto"/>
        <w:jc w:val="center"/>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Between the </w:t>
      </w:r>
      <w:r w:rsidR="284275ED" w:rsidRPr="006B07B2">
        <w:rPr>
          <w:rFonts w:ascii="Adobe Garamond Pro" w:eastAsia="Times New Roman" w:hAnsi="Adobe Garamond Pro" w:cs="Times New Roman"/>
          <w:sz w:val="24"/>
          <w:szCs w:val="24"/>
        </w:rPr>
        <w:t>w</w:t>
      </w:r>
      <w:r w:rsidRPr="006B07B2">
        <w:rPr>
          <w:rFonts w:ascii="Adobe Garamond Pro" w:eastAsia="Times New Roman" w:hAnsi="Adobe Garamond Pro" w:cs="Times New Roman"/>
          <w:sz w:val="24"/>
          <w:szCs w:val="24"/>
        </w:rPr>
        <w:t xml:space="preserve">ardens and </w:t>
      </w:r>
      <w:r w:rsidR="75C4B4A0"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 xml:space="preserve">estry of </w:t>
      </w:r>
    </w:p>
    <w:p w14:paraId="08A158D8" w14:textId="7EB177E0" w:rsidR="001602FF" w:rsidRPr="006B07B2" w:rsidRDefault="64AE2745" w:rsidP="00B803A2">
      <w:pPr>
        <w:pStyle w:val="NoSpacing"/>
        <w:spacing w:line="360" w:lineRule="auto"/>
        <w:jc w:val="center"/>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________________________________ </w:t>
      </w:r>
    </w:p>
    <w:p w14:paraId="3F9A9531" w14:textId="7FAF17C7" w:rsidR="001602FF" w:rsidRPr="006B07B2" w:rsidRDefault="64AE2745" w:rsidP="00B803A2">
      <w:pPr>
        <w:pStyle w:val="NoSpacing"/>
        <w:spacing w:line="360" w:lineRule="auto"/>
        <w:jc w:val="center"/>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and </w:t>
      </w:r>
    </w:p>
    <w:p w14:paraId="673B0F5B" w14:textId="6A931D0B" w:rsidR="001602FF" w:rsidRPr="006B07B2" w:rsidRDefault="64AE2745" w:rsidP="00B803A2">
      <w:pPr>
        <w:pStyle w:val="NoSpacing"/>
        <w:spacing w:line="360" w:lineRule="auto"/>
        <w:jc w:val="center"/>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the Rev.__________________________ </w:t>
      </w:r>
    </w:p>
    <w:p w14:paraId="1AD5FBDF" w14:textId="530E0AB3" w:rsidR="001602FF" w:rsidRPr="006B07B2" w:rsidRDefault="001602FF" w:rsidP="00B803A2">
      <w:pPr>
        <w:pStyle w:val="NoSpacing"/>
        <w:spacing w:line="276" w:lineRule="auto"/>
        <w:jc w:val="center"/>
        <w:rPr>
          <w:rFonts w:ascii="Adobe Garamond Pro" w:eastAsia="Times New Roman" w:hAnsi="Adobe Garamond Pro" w:cs="Times New Roman"/>
          <w:sz w:val="24"/>
          <w:szCs w:val="24"/>
        </w:rPr>
      </w:pPr>
    </w:p>
    <w:p w14:paraId="5B495DFA" w14:textId="64AB1597"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Who has been elected </w:t>
      </w:r>
      <w:r w:rsidR="5C35B0A6"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with the understanding that this tenure is to continue until dissolved by mutual consent or by arbitration and decision as provided by the relevant Canons of the </w:t>
      </w:r>
      <w:r w:rsidR="006B07B2">
        <w:rPr>
          <w:rFonts w:ascii="Adobe Garamond Pro" w:eastAsia="Times New Roman" w:hAnsi="Adobe Garamond Pro" w:cs="Times New Roman"/>
          <w:sz w:val="24"/>
          <w:szCs w:val="24"/>
        </w:rPr>
        <w:t>Episcopal Church in Western Oregon</w:t>
      </w:r>
      <w:r w:rsidRPr="006B07B2">
        <w:rPr>
          <w:rFonts w:ascii="Adobe Garamond Pro" w:eastAsia="Times New Roman" w:hAnsi="Adobe Garamond Pro" w:cs="Times New Roman"/>
          <w:sz w:val="24"/>
          <w:szCs w:val="24"/>
        </w:rPr>
        <w:t xml:space="preserve"> and of the General Convention.  The </w:t>
      </w:r>
      <w:r w:rsidR="74768ED1"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 xml:space="preserve">estry and the </w:t>
      </w:r>
      <w:r w:rsidR="6B2B396F" w:rsidRPr="006B07B2">
        <w:rPr>
          <w:rFonts w:ascii="Adobe Garamond Pro" w:eastAsia="Times New Roman" w:hAnsi="Adobe Garamond Pro" w:cs="Times New Roman"/>
          <w:sz w:val="24"/>
          <w:szCs w:val="24"/>
        </w:rPr>
        <w:t>c</w:t>
      </w:r>
      <w:r w:rsidRPr="006B07B2">
        <w:rPr>
          <w:rFonts w:ascii="Adobe Garamond Pro" w:eastAsia="Times New Roman" w:hAnsi="Adobe Garamond Pro" w:cs="Times New Roman"/>
          <w:sz w:val="24"/>
          <w:szCs w:val="24"/>
        </w:rPr>
        <w:t xml:space="preserve">ongregation by this letter confirm the following terms of continuing fulltime employment as </w:t>
      </w:r>
      <w:r w:rsidR="075CCAFD"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ector of ________________________, in_______________ OR beginning _________________,</w:t>
      </w:r>
      <w:r w:rsidR="05E287B7" w:rsidRPr="006B07B2">
        <w:rPr>
          <w:rFonts w:ascii="Adobe Garamond Pro" w:eastAsia="Times New Roman" w:hAnsi="Adobe Garamond Pro" w:cs="Times New Roman"/>
          <w:sz w:val="24"/>
          <w:szCs w:val="24"/>
        </w:rPr>
        <w:t xml:space="preserve"> </w:t>
      </w:r>
      <w:r w:rsidRPr="006B07B2">
        <w:rPr>
          <w:rFonts w:ascii="Adobe Garamond Pro" w:eastAsia="Times New Roman" w:hAnsi="Adobe Garamond Pro" w:cs="Times New Roman"/>
          <w:sz w:val="24"/>
          <w:szCs w:val="24"/>
        </w:rPr>
        <w:t xml:space="preserve">_____. </w:t>
      </w:r>
    </w:p>
    <w:p w14:paraId="38B76C17" w14:textId="19E31444" w:rsidR="001602FF" w:rsidRPr="006B07B2" w:rsidRDefault="75E68B61"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Duties</w:t>
      </w:r>
      <w:r w:rsidRPr="006B07B2">
        <w:rPr>
          <w:rFonts w:ascii="Adobe Garamond Pro" w:eastAsia="Times New Roman" w:hAnsi="Adobe Garamond Pro" w:cs="Times New Roman"/>
          <w:sz w:val="24"/>
          <w:szCs w:val="24"/>
        </w:rPr>
        <w:t xml:space="preserve">: </w:t>
      </w:r>
      <w:r w:rsidR="64AE2745" w:rsidRPr="006B07B2">
        <w:rPr>
          <w:rFonts w:ascii="Adobe Garamond Pro" w:eastAsia="Times New Roman" w:hAnsi="Adobe Garamond Pro" w:cs="Times New Roman"/>
          <w:sz w:val="24"/>
          <w:szCs w:val="24"/>
        </w:rPr>
        <w:t xml:space="preserve">the </w:t>
      </w:r>
      <w:r w:rsidR="46548A68" w:rsidRPr="006B07B2">
        <w:rPr>
          <w:rFonts w:ascii="Adobe Garamond Pro" w:eastAsia="Times New Roman" w:hAnsi="Adobe Garamond Pro" w:cs="Times New Roman"/>
          <w:sz w:val="24"/>
          <w:szCs w:val="24"/>
        </w:rPr>
        <w:t>r</w:t>
      </w:r>
      <w:r w:rsidR="64AE2745" w:rsidRPr="006B07B2">
        <w:rPr>
          <w:rFonts w:ascii="Adobe Garamond Pro" w:eastAsia="Times New Roman" w:hAnsi="Adobe Garamond Pro" w:cs="Times New Roman"/>
          <w:sz w:val="24"/>
          <w:szCs w:val="24"/>
        </w:rPr>
        <w:t xml:space="preserve">ector and </w:t>
      </w:r>
      <w:r w:rsidR="738AC5C6" w:rsidRPr="006B07B2">
        <w:rPr>
          <w:rFonts w:ascii="Adobe Garamond Pro" w:eastAsia="Times New Roman" w:hAnsi="Adobe Garamond Pro" w:cs="Times New Roman"/>
          <w:sz w:val="24"/>
          <w:szCs w:val="24"/>
        </w:rPr>
        <w:t>v</w:t>
      </w:r>
      <w:r w:rsidR="64AE2745" w:rsidRPr="006B07B2">
        <w:rPr>
          <w:rFonts w:ascii="Adobe Garamond Pro" w:eastAsia="Times New Roman" w:hAnsi="Adobe Garamond Pro" w:cs="Times New Roman"/>
          <w:sz w:val="24"/>
          <w:szCs w:val="24"/>
        </w:rPr>
        <w:t>estry have discussed and agreed upon include the following:</w:t>
      </w:r>
    </w:p>
    <w:p w14:paraId="27326BE4" w14:textId="04A25706" w:rsidR="001602FF" w:rsidRPr="006B07B2" w:rsidRDefault="001602FF" w:rsidP="00B803A2">
      <w:pPr>
        <w:spacing w:after="0" w:line="276" w:lineRule="auto"/>
        <w:jc w:val="center"/>
        <w:rPr>
          <w:rFonts w:ascii="Adobe Garamond Pro" w:eastAsia="Times New Roman" w:hAnsi="Adobe Garamond Pro" w:cs="Times New Roman"/>
          <w:sz w:val="24"/>
          <w:szCs w:val="24"/>
        </w:rPr>
      </w:pPr>
    </w:p>
    <w:p w14:paraId="711BDFFB" w14:textId="59C99900" w:rsidR="001602FF" w:rsidRPr="006B07B2" w:rsidRDefault="64AE2745" w:rsidP="00B803A2">
      <w:pPr>
        <w:pStyle w:val="NoSpacing"/>
        <w:numPr>
          <w:ilvl w:val="0"/>
          <w:numId w:val="9"/>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Provide leadership</w:t>
      </w:r>
      <w:r w:rsidRPr="006B07B2">
        <w:rPr>
          <w:rFonts w:ascii="Adobe Garamond Pro" w:eastAsia="Times New Roman" w:hAnsi="Adobe Garamond Pro" w:cs="Times New Roman"/>
          <w:sz w:val="24"/>
          <w:szCs w:val="24"/>
        </w:rPr>
        <w:t xml:space="preserve"> to the parish as priest and teacher, sharing in the councils of this congregation and of the whole </w:t>
      </w:r>
      <w:r w:rsidR="6F7FF4FD" w:rsidRPr="006B07B2">
        <w:rPr>
          <w:rFonts w:ascii="Adobe Garamond Pro" w:eastAsia="Times New Roman" w:hAnsi="Adobe Garamond Pro" w:cs="Times New Roman"/>
          <w:sz w:val="24"/>
          <w:szCs w:val="24"/>
        </w:rPr>
        <w:t>c</w:t>
      </w:r>
      <w:r w:rsidRPr="006B07B2">
        <w:rPr>
          <w:rFonts w:ascii="Adobe Garamond Pro" w:eastAsia="Times New Roman" w:hAnsi="Adobe Garamond Pro" w:cs="Times New Roman"/>
          <w:sz w:val="24"/>
          <w:szCs w:val="24"/>
        </w:rPr>
        <w:t xml:space="preserve">hurch, in communion with our </w:t>
      </w:r>
      <w:r w:rsidR="1B58AD6C" w:rsidRPr="006B07B2">
        <w:rPr>
          <w:rFonts w:ascii="Adobe Garamond Pro" w:eastAsia="Times New Roman" w:hAnsi="Adobe Garamond Pro" w:cs="Times New Roman"/>
          <w:sz w:val="24"/>
          <w:szCs w:val="24"/>
        </w:rPr>
        <w:t>b</w:t>
      </w:r>
      <w:r w:rsidRPr="006B07B2">
        <w:rPr>
          <w:rFonts w:ascii="Adobe Garamond Pro" w:eastAsia="Times New Roman" w:hAnsi="Adobe Garamond Pro" w:cs="Times New Roman"/>
          <w:sz w:val="24"/>
          <w:szCs w:val="24"/>
        </w:rPr>
        <w:t>ishop.</w:t>
      </w:r>
    </w:p>
    <w:p w14:paraId="73FEBBD2" w14:textId="2FD3AA35" w:rsidR="001602FF" w:rsidRPr="006B07B2" w:rsidRDefault="64AE2745" w:rsidP="00B803A2">
      <w:pPr>
        <w:pStyle w:val="ListParagraph"/>
        <w:numPr>
          <w:ilvl w:val="0"/>
          <w:numId w:val="9"/>
        </w:numPr>
        <w:spacing w:after="0"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Proclaim the Gospel by word and action</w:t>
      </w:r>
      <w:r w:rsidRPr="006B07B2">
        <w:rPr>
          <w:rFonts w:ascii="Adobe Garamond Pro" w:eastAsia="Times New Roman" w:hAnsi="Adobe Garamond Pro" w:cs="Times New Roman"/>
          <w:sz w:val="24"/>
          <w:szCs w:val="24"/>
        </w:rPr>
        <w:t xml:space="preserve">, </w:t>
      </w:r>
      <w:proofErr w:type="gramStart"/>
      <w:r w:rsidRPr="006B07B2">
        <w:rPr>
          <w:rFonts w:ascii="Adobe Garamond Pro" w:eastAsia="Times New Roman" w:hAnsi="Adobe Garamond Pro" w:cs="Times New Roman"/>
          <w:sz w:val="24"/>
          <w:szCs w:val="24"/>
        </w:rPr>
        <w:t>informed at all times</w:t>
      </w:r>
      <w:proofErr w:type="gramEnd"/>
      <w:r w:rsidRPr="006B07B2">
        <w:rPr>
          <w:rFonts w:ascii="Adobe Garamond Pro" w:eastAsia="Times New Roman" w:hAnsi="Adobe Garamond Pro" w:cs="Times New Roman"/>
          <w:sz w:val="24"/>
          <w:szCs w:val="24"/>
        </w:rPr>
        <w:t xml:space="preserve"> by the Holy Scriptures, the Book of Common Prayer</w:t>
      </w:r>
      <w:r w:rsidR="4CDE5CE0"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and the Constitution and Canons of the General Convention</w:t>
      </w:r>
      <w:r w:rsidR="06F2E2CA"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and </w:t>
      </w:r>
      <w:r w:rsidR="006B07B2">
        <w:rPr>
          <w:rFonts w:ascii="Adobe Garamond Pro" w:eastAsia="Times New Roman" w:hAnsi="Adobe Garamond Pro" w:cs="Times New Roman"/>
          <w:sz w:val="24"/>
          <w:szCs w:val="24"/>
        </w:rPr>
        <w:t>Episcopal Church in Western</w:t>
      </w:r>
      <w:r w:rsidRPr="006B07B2">
        <w:rPr>
          <w:rFonts w:ascii="Adobe Garamond Pro" w:eastAsia="Times New Roman" w:hAnsi="Adobe Garamond Pro" w:cs="Times New Roman"/>
          <w:sz w:val="24"/>
          <w:szCs w:val="24"/>
        </w:rPr>
        <w:t xml:space="preserve"> Oregon.</w:t>
      </w:r>
    </w:p>
    <w:p w14:paraId="11B3A4C0" w14:textId="490110FF" w:rsidR="001602FF" w:rsidRPr="006B07B2" w:rsidRDefault="64AE2745" w:rsidP="00B803A2">
      <w:pPr>
        <w:pStyle w:val="ListParagraph"/>
        <w:numPr>
          <w:ilvl w:val="0"/>
          <w:numId w:val="9"/>
        </w:numPr>
        <w:spacing w:after="0"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Love and Serve Christ’s people</w:t>
      </w:r>
      <w:r w:rsidRPr="006B07B2">
        <w:rPr>
          <w:rFonts w:ascii="Adobe Garamond Pro" w:eastAsia="Times New Roman" w:hAnsi="Adobe Garamond Pro" w:cs="Times New Roman"/>
          <w:sz w:val="24"/>
          <w:szCs w:val="24"/>
        </w:rPr>
        <w:t>, nourishing them and strengthening them to glorify God in this life and in the life to come.</w:t>
      </w:r>
    </w:p>
    <w:p w14:paraId="27932A10" w14:textId="322D602F" w:rsidR="001602FF" w:rsidRPr="006B07B2" w:rsidRDefault="001602FF" w:rsidP="00B803A2">
      <w:pPr>
        <w:spacing w:after="0" w:line="276" w:lineRule="auto"/>
        <w:rPr>
          <w:rFonts w:ascii="Adobe Garamond Pro" w:eastAsia="Times New Roman" w:hAnsi="Adobe Garamond Pro" w:cs="Times New Roman"/>
          <w:sz w:val="24"/>
          <w:szCs w:val="24"/>
        </w:rPr>
      </w:pPr>
    </w:p>
    <w:p w14:paraId="6D3F2C3C" w14:textId="214B7751"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The </w:t>
      </w:r>
      <w:r w:rsidR="01DACDFC" w:rsidRPr="006B07B2">
        <w:rPr>
          <w:rFonts w:ascii="Adobe Garamond Pro" w:eastAsia="Times New Roman" w:hAnsi="Adobe Garamond Pro" w:cs="Times New Roman"/>
          <w:sz w:val="24"/>
          <w:szCs w:val="24"/>
        </w:rPr>
        <w:t>rector</w:t>
      </w:r>
      <w:r w:rsidRPr="006B07B2">
        <w:rPr>
          <w:rFonts w:ascii="Adobe Garamond Pro" w:eastAsia="Times New Roman" w:hAnsi="Adobe Garamond Pro" w:cs="Times New Roman"/>
          <w:sz w:val="24"/>
          <w:szCs w:val="24"/>
        </w:rPr>
        <w:t xml:space="preserve"> is responsible for a wide variety of tasks. </w:t>
      </w:r>
      <w:r w:rsidR="16AA49ED" w:rsidRPr="006B07B2">
        <w:rPr>
          <w:rFonts w:ascii="Adobe Garamond Pro" w:eastAsia="Times New Roman" w:hAnsi="Adobe Garamond Pro" w:cs="Times New Roman"/>
          <w:sz w:val="24"/>
          <w:szCs w:val="24"/>
        </w:rPr>
        <w:t>They</w:t>
      </w:r>
      <w:r w:rsidRPr="006B07B2">
        <w:rPr>
          <w:rFonts w:ascii="Adobe Garamond Pro" w:eastAsia="Times New Roman" w:hAnsi="Adobe Garamond Pro" w:cs="Times New Roman"/>
          <w:sz w:val="24"/>
          <w:szCs w:val="24"/>
        </w:rPr>
        <w:t xml:space="preserve"> will need to delegate much of the actual work to others: assisting clergy, deacons, wardens</w:t>
      </w:r>
      <w:r w:rsidR="3675732F"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and other members of the vestry</w:t>
      </w:r>
      <w:r w:rsidR="76A1F89B"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and additional lay persons. Some examples of the work of the rector are as follows: </w:t>
      </w:r>
    </w:p>
    <w:p w14:paraId="37FC1D05" w14:textId="16A09BB6" w:rsidR="47019AE2" w:rsidRPr="006B07B2" w:rsidRDefault="47019AE2" w:rsidP="00B803A2">
      <w:pPr>
        <w:pStyle w:val="NoSpacing"/>
        <w:spacing w:line="276" w:lineRule="auto"/>
        <w:rPr>
          <w:rFonts w:ascii="Adobe Garamond Pro" w:eastAsia="Times New Roman" w:hAnsi="Adobe Garamond Pro" w:cs="Times New Roman"/>
          <w:sz w:val="24"/>
          <w:szCs w:val="24"/>
        </w:rPr>
      </w:pPr>
    </w:p>
    <w:p w14:paraId="15295F36" w14:textId="07008EFA" w:rsidR="001602FF" w:rsidRPr="006B07B2" w:rsidRDefault="711062C6"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Worship</w:t>
      </w:r>
      <w:r w:rsidR="66716216" w:rsidRPr="006B07B2">
        <w:rPr>
          <w:rFonts w:ascii="Adobe Garamond Pro" w:eastAsia="Times New Roman" w:hAnsi="Adobe Garamond Pro" w:cs="Times New Roman"/>
          <w:b/>
          <w:bCs/>
          <w:sz w:val="24"/>
          <w:szCs w:val="24"/>
        </w:rPr>
        <w:t>:</w:t>
      </w:r>
      <w:r w:rsidR="2C614F37" w:rsidRPr="006B07B2">
        <w:rPr>
          <w:rFonts w:ascii="Adobe Garamond Pro" w:eastAsia="Times New Roman" w:hAnsi="Adobe Garamond Pro" w:cs="Times New Roman"/>
          <w:b/>
          <w:bCs/>
          <w:sz w:val="24"/>
          <w:szCs w:val="24"/>
        </w:rPr>
        <w:t xml:space="preserve"> </w:t>
      </w:r>
      <w:r w:rsidR="64AE2745" w:rsidRPr="006B07B2">
        <w:rPr>
          <w:rFonts w:ascii="Adobe Garamond Pro" w:eastAsia="Times New Roman" w:hAnsi="Adobe Garamond Pro" w:cs="Times New Roman"/>
          <w:sz w:val="24"/>
          <w:szCs w:val="24"/>
        </w:rPr>
        <w:t>The preaching, use of music, participation of clergy and lay persons</w:t>
      </w:r>
      <w:r w:rsidR="2497EE04"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all other elements of the conduct of scheduled Holy Eucharist services each week which include ________________________ on Sundays and ______________________on weekdays, other weekly services</w:t>
      </w:r>
      <w:r w:rsidR="2E301791"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all other services on holy days and other special occasions. </w:t>
      </w:r>
    </w:p>
    <w:p w14:paraId="7B3942A2" w14:textId="7B59E1F9" w:rsidR="001602FF" w:rsidRPr="006B07B2" w:rsidRDefault="7C2DA851"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Education:</w:t>
      </w:r>
      <w:r w:rsidR="64AE2745" w:rsidRPr="006B07B2">
        <w:rPr>
          <w:rFonts w:ascii="Adobe Garamond Pro" w:eastAsia="Times New Roman" w:hAnsi="Adobe Garamond Pro" w:cs="Times New Roman"/>
          <w:sz w:val="24"/>
          <w:szCs w:val="24"/>
        </w:rPr>
        <w:t xml:space="preserve"> For all children, youth</w:t>
      </w:r>
      <w:r w:rsidR="23F1E331"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adults in the congregation, the orientation of new people to the parish and the faith; preparation of adults and sponsors for baptism</w:t>
      </w:r>
      <w:r w:rsidR="5E7D7DFD"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for the preparing for confirmation, reception</w:t>
      </w:r>
      <w:r w:rsidR="47CDDAE9"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or affirmation of baptismal vows.</w:t>
      </w:r>
    </w:p>
    <w:p w14:paraId="0A6210F2" w14:textId="63C46E3E" w:rsidR="001602FF" w:rsidRPr="006B07B2" w:rsidRDefault="03BB1A71"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Pastoral Care</w:t>
      </w:r>
      <w:r w:rsidR="64AE2745" w:rsidRPr="006B07B2">
        <w:rPr>
          <w:rFonts w:ascii="Adobe Garamond Pro" w:eastAsia="Times New Roman" w:hAnsi="Adobe Garamond Pro" w:cs="Times New Roman"/>
          <w:b/>
          <w:bCs/>
          <w:sz w:val="24"/>
          <w:szCs w:val="24"/>
        </w:rPr>
        <w:t xml:space="preserve"> </w:t>
      </w:r>
      <w:r w:rsidR="64AE2745" w:rsidRPr="006B07B2">
        <w:rPr>
          <w:rFonts w:ascii="Adobe Garamond Pro" w:eastAsia="Times New Roman" w:hAnsi="Adobe Garamond Pro" w:cs="Times New Roman"/>
          <w:sz w:val="24"/>
          <w:szCs w:val="24"/>
        </w:rPr>
        <w:t xml:space="preserve">and </w:t>
      </w:r>
      <w:r w:rsidR="27CC7CE5" w:rsidRPr="006B07B2">
        <w:rPr>
          <w:rFonts w:ascii="Adobe Garamond Pro" w:eastAsia="Times New Roman" w:hAnsi="Adobe Garamond Pro" w:cs="Times New Roman"/>
          <w:b/>
          <w:bCs/>
          <w:sz w:val="24"/>
          <w:szCs w:val="24"/>
        </w:rPr>
        <w:t>Counseling</w:t>
      </w:r>
      <w:r w:rsidR="2CE2AE26" w:rsidRPr="006B07B2">
        <w:rPr>
          <w:rFonts w:ascii="Adobe Garamond Pro" w:eastAsia="Times New Roman" w:hAnsi="Adobe Garamond Pro" w:cs="Times New Roman"/>
          <w:b/>
          <w:bCs/>
          <w:sz w:val="24"/>
          <w:szCs w:val="24"/>
        </w:rPr>
        <w:t>:</w:t>
      </w:r>
      <w:r w:rsidR="64AE2745" w:rsidRPr="006B07B2">
        <w:rPr>
          <w:rFonts w:ascii="Adobe Garamond Pro" w:eastAsia="Times New Roman" w:hAnsi="Adobe Garamond Pro" w:cs="Times New Roman"/>
          <w:sz w:val="24"/>
          <w:szCs w:val="24"/>
        </w:rPr>
        <w:t xml:space="preserve"> For all those in need of such care and to provide referrals to professional counselors as needed; especially those who are sick, shut-in, those in mental or emotional distress, those preparing for marriage, those about to be divorced</w:t>
      </w:r>
      <w:r w:rsidR="44736F8C"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or with other special family or individual needs. </w:t>
      </w:r>
    </w:p>
    <w:p w14:paraId="40D3AB53" w14:textId="341DB33A" w:rsidR="001602FF" w:rsidRPr="006B07B2" w:rsidRDefault="00499070"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lastRenderedPageBreak/>
        <w:t>Lay ministries:</w:t>
      </w:r>
      <w:r w:rsidRPr="006B07B2">
        <w:rPr>
          <w:rFonts w:ascii="Adobe Garamond Pro" w:eastAsia="Times New Roman" w:hAnsi="Adobe Garamond Pro" w:cs="Times New Roman"/>
          <w:sz w:val="24"/>
          <w:szCs w:val="24"/>
        </w:rPr>
        <w:t xml:space="preserve"> </w:t>
      </w:r>
      <w:r w:rsidR="64AE2745" w:rsidRPr="006B07B2">
        <w:rPr>
          <w:rFonts w:ascii="Adobe Garamond Pro" w:eastAsia="Times New Roman" w:hAnsi="Adobe Garamond Pro" w:cs="Times New Roman"/>
          <w:sz w:val="24"/>
          <w:szCs w:val="24"/>
        </w:rPr>
        <w:t xml:space="preserve">As identified in the </w:t>
      </w:r>
      <w:r w:rsidR="02100EB0" w:rsidRPr="006B07B2">
        <w:rPr>
          <w:rFonts w:ascii="Adobe Garamond Pro" w:eastAsia="Times New Roman" w:hAnsi="Adobe Garamond Pro" w:cs="Times New Roman"/>
          <w:sz w:val="24"/>
          <w:szCs w:val="24"/>
        </w:rPr>
        <w:t>p</w:t>
      </w:r>
      <w:r w:rsidR="64AE2745" w:rsidRPr="006B07B2">
        <w:rPr>
          <w:rFonts w:ascii="Adobe Garamond Pro" w:eastAsia="Times New Roman" w:hAnsi="Adobe Garamond Pro" w:cs="Times New Roman"/>
          <w:sz w:val="24"/>
          <w:szCs w:val="24"/>
        </w:rPr>
        <w:t xml:space="preserve">arish </w:t>
      </w:r>
      <w:r w:rsidR="4F996315" w:rsidRPr="006B07B2">
        <w:rPr>
          <w:rFonts w:ascii="Adobe Garamond Pro" w:eastAsia="Times New Roman" w:hAnsi="Adobe Garamond Pro" w:cs="Times New Roman"/>
          <w:sz w:val="24"/>
          <w:szCs w:val="24"/>
        </w:rPr>
        <w:t>p</w:t>
      </w:r>
      <w:r w:rsidR="64AE2745" w:rsidRPr="006B07B2">
        <w:rPr>
          <w:rFonts w:ascii="Adobe Garamond Pro" w:eastAsia="Times New Roman" w:hAnsi="Adobe Garamond Pro" w:cs="Times New Roman"/>
          <w:sz w:val="24"/>
          <w:szCs w:val="24"/>
        </w:rPr>
        <w:t xml:space="preserve">rofile and as amended through </w:t>
      </w:r>
      <w:r w:rsidR="6854326F" w:rsidRPr="006B07B2">
        <w:rPr>
          <w:rFonts w:ascii="Adobe Garamond Pro" w:eastAsia="Times New Roman" w:hAnsi="Adobe Garamond Pro" w:cs="Times New Roman"/>
          <w:sz w:val="24"/>
          <w:szCs w:val="24"/>
        </w:rPr>
        <w:t>m</w:t>
      </w:r>
      <w:r w:rsidR="64AE2745" w:rsidRPr="006B07B2">
        <w:rPr>
          <w:rFonts w:ascii="Adobe Garamond Pro" w:eastAsia="Times New Roman" w:hAnsi="Adobe Garamond Pro" w:cs="Times New Roman"/>
          <w:sz w:val="24"/>
          <w:szCs w:val="24"/>
        </w:rPr>
        <w:t xml:space="preserve">utual </w:t>
      </w:r>
      <w:r w:rsidR="73E794B3" w:rsidRPr="006B07B2">
        <w:rPr>
          <w:rFonts w:ascii="Adobe Garamond Pro" w:eastAsia="Times New Roman" w:hAnsi="Adobe Garamond Pro" w:cs="Times New Roman"/>
          <w:sz w:val="24"/>
          <w:szCs w:val="24"/>
        </w:rPr>
        <w:t>m</w:t>
      </w:r>
      <w:r w:rsidR="64AE2745" w:rsidRPr="006B07B2">
        <w:rPr>
          <w:rFonts w:ascii="Adobe Garamond Pro" w:eastAsia="Times New Roman" w:hAnsi="Adobe Garamond Pro" w:cs="Times New Roman"/>
          <w:sz w:val="24"/>
          <w:szCs w:val="24"/>
        </w:rPr>
        <w:t>inistry</w:t>
      </w:r>
      <w:r w:rsidR="61E22DC5" w:rsidRPr="006B07B2">
        <w:rPr>
          <w:rFonts w:ascii="Adobe Garamond Pro" w:eastAsia="Times New Roman" w:hAnsi="Adobe Garamond Pro" w:cs="Times New Roman"/>
          <w:sz w:val="24"/>
          <w:szCs w:val="24"/>
        </w:rPr>
        <w:t xml:space="preserve"> r</w:t>
      </w:r>
      <w:r w:rsidR="64AE2745" w:rsidRPr="006B07B2">
        <w:rPr>
          <w:rFonts w:ascii="Adobe Garamond Pro" w:eastAsia="Times New Roman" w:hAnsi="Adobe Garamond Pro" w:cs="Times New Roman"/>
          <w:sz w:val="24"/>
          <w:szCs w:val="24"/>
        </w:rPr>
        <w:t xml:space="preserve">eviews with the </w:t>
      </w:r>
      <w:r w:rsidR="692797B3" w:rsidRPr="006B07B2">
        <w:rPr>
          <w:rFonts w:ascii="Adobe Garamond Pro" w:eastAsia="Times New Roman" w:hAnsi="Adobe Garamond Pro" w:cs="Times New Roman"/>
          <w:sz w:val="24"/>
          <w:szCs w:val="24"/>
        </w:rPr>
        <w:t>v</w:t>
      </w:r>
      <w:r w:rsidR="64AE2745" w:rsidRPr="006B07B2">
        <w:rPr>
          <w:rFonts w:ascii="Adobe Garamond Pro" w:eastAsia="Times New Roman" w:hAnsi="Adobe Garamond Pro" w:cs="Times New Roman"/>
          <w:sz w:val="24"/>
          <w:szCs w:val="24"/>
        </w:rPr>
        <w:t xml:space="preserve">estry and the </w:t>
      </w:r>
      <w:r w:rsidR="320E303B" w:rsidRPr="006B07B2">
        <w:rPr>
          <w:rFonts w:ascii="Adobe Garamond Pro" w:eastAsia="Times New Roman" w:hAnsi="Adobe Garamond Pro" w:cs="Times New Roman"/>
          <w:sz w:val="24"/>
          <w:szCs w:val="24"/>
        </w:rPr>
        <w:t>c</w:t>
      </w:r>
      <w:r w:rsidR="64AE2745" w:rsidRPr="006B07B2">
        <w:rPr>
          <w:rFonts w:ascii="Adobe Garamond Pro" w:eastAsia="Times New Roman" w:hAnsi="Adobe Garamond Pro" w:cs="Times New Roman"/>
          <w:sz w:val="24"/>
          <w:szCs w:val="24"/>
        </w:rPr>
        <w:t xml:space="preserve">ongregation. </w:t>
      </w:r>
    </w:p>
    <w:p w14:paraId="28C984E2" w14:textId="42B83312" w:rsidR="001602FF" w:rsidRPr="006B07B2" w:rsidRDefault="1DE54B38"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 xml:space="preserve">Diocesan assignments: </w:t>
      </w:r>
      <w:r w:rsidR="64AE2745" w:rsidRPr="006B07B2">
        <w:rPr>
          <w:rFonts w:ascii="Adobe Garamond Pro" w:eastAsia="Times New Roman" w:hAnsi="Adobe Garamond Pro" w:cs="Times New Roman"/>
          <w:sz w:val="24"/>
          <w:szCs w:val="24"/>
        </w:rPr>
        <w:t xml:space="preserve">As decided in consultation with the </w:t>
      </w:r>
      <w:r w:rsidR="47F5D82A" w:rsidRPr="006B07B2">
        <w:rPr>
          <w:rFonts w:ascii="Adobe Garamond Pro" w:eastAsia="Times New Roman" w:hAnsi="Adobe Garamond Pro" w:cs="Times New Roman"/>
          <w:sz w:val="24"/>
          <w:szCs w:val="24"/>
        </w:rPr>
        <w:t>b</w:t>
      </w:r>
      <w:r w:rsidR="64AE2745" w:rsidRPr="006B07B2">
        <w:rPr>
          <w:rFonts w:ascii="Adobe Garamond Pro" w:eastAsia="Times New Roman" w:hAnsi="Adobe Garamond Pro" w:cs="Times New Roman"/>
          <w:sz w:val="24"/>
          <w:szCs w:val="24"/>
        </w:rPr>
        <w:t xml:space="preserve">ishop and </w:t>
      </w:r>
      <w:r w:rsidR="742EEEF0" w:rsidRPr="006B07B2">
        <w:rPr>
          <w:rFonts w:ascii="Adobe Garamond Pro" w:eastAsia="Times New Roman" w:hAnsi="Adobe Garamond Pro" w:cs="Times New Roman"/>
          <w:sz w:val="24"/>
          <w:szCs w:val="24"/>
        </w:rPr>
        <w:t>v</w:t>
      </w:r>
      <w:r w:rsidR="64AE2745" w:rsidRPr="006B07B2">
        <w:rPr>
          <w:rFonts w:ascii="Adobe Garamond Pro" w:eastAsia="Times New Roman" w:hAnsi="Adobe Garamond Pro" w:cs="Times New Roman"/>
          <w:sz w:val="24"/>
          <w:szCs w:val="24"/>
        </w:rPr>
        <w:t xml:space="preserve">estry and </w:t>
      </w:r>
      <w:proofErr w:type="gramStart"/>
      <w:r w:rsidR="64AE2745" w:rsidRPr="006B07B2">
        <w:rPr>
          <w:rFonts w:ascii="Adobe Garamond Pro" w:eastAsia="Times New Roman" w:hAnsi="Adobe Garamond Pro" w:cs="Times New Roman"/>
          <w:sz w:val="24"/>
          <w:szCs w:val="24"/>
        </w:rPr>
        <w:t>in regard to</w:t>
      </w:r>
      <w:proofErr w:type="gramEnd"/>
      <w:r w:rsidR="64AE2745" w:rsidRPr="006B07B2">
        <w:rPr>
          <w:rFonts w:ascii="Adobe Garamond Pro" w:eastAsia="Times New Roman" w:hAnsi="Adobe Garamond Pro" w:cs="Times New Roman"/>
          <w:sz w:val="24"/>
          <w:szCs w:val="24"/>
        </w:rPr>
        <w:t xml:space="preserve"> the</w:t>
      </w:r>
      <w:r w:rsidR="7B4B7CD8" w:rsidRPr="006B07B2">
        <w:rPr>
          <w:rFonts w:ascii="Adobe Garamond Pro" w:eastAsia="Times New Roman" w:hAnsi="Adobe Garamond Pro" w:cs="Times New Roman"/>
          <w:sz w:val="24"/>
          <w:szCs w:val="24"/>
        </w:rPr>
        <w:t xml:space="preserve"> d</w:t>
      </w:r>
      <w:r w:rsidR="64AE2745" w:rsidRPr="006B07B2">
        <w:rPr>
          <w:rFonts w:ascii="Adobe Garamond Pro" w:eastAsia="Times New Roman" w:hAnsi="Adobe Garamond Pro" w:cs="Times New Roman"/>
          <w:sz w:val="24"/>
          <w:szCs w:val="24"/>
        </w:rPr>
        <w:t>iocesan structure.</w:t>
      </w:r>
    </w:p>
    <w:p w14:paraId="2547C06D" w14:textId="35F0C31E" w:rsidR="001602FF" w:rsidRPr="006B07B2" w:rsidRDefault="068A482F"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Building and facilities:</w:t>
      </w:r>
      <w:r w:rsidR="64AE2745" w:rsidRPr="006B07B2">
        <w:rPr>
          <w:rFonts w:ascii="Adobe Garamond Pro" w:eastAsia="Times New Roman" w:hAnsi="Adobe Garamond Pro" w:cs="Times New Roman"/>
          <w:sz w:val="24"/>
          <w:szCs w:val="24"/>
        </w:rPr>
        <w:t xml:space="preserve"> Safety and maintenance of the facilities, schedule of use, adherence to the Building Use Policies established by the </w:t>
      </w:r>
      <w:r w:rsidR="1E39B7DC" w:rsidRPr="006B07B2">
        <w:rPr>
          <w:rFonts w:ascii="Adobe Garamond Pro" w:eastAsia="Times New Roman" w:hAnsi="Adobe Garamond Pro" w:cs="Times New Roman"/>
          <w:sz w:val="24"/>
          <w:szCs w:val="24"/>
        </w:rPr>
        <w:t>v</w:t>
      </w:r>
      <w:r w:rsidR="64AE2745" w:rsidRPr="006B07B2">
        <w:rPr>
          <w:rFonts w:ascii="Adobe Garamond Pro" w:eastAsia="Times New Roman" w:hAnsi="Adobe Garamond Pro" w:cs="Times New Roman"/>
          <w:sz w:val="24"/>
          <w:szCs w:val="24"/>
        </w:rPr>
        <w:t xml:space="preserve">estry and all relevant laws and codes. </w:t>
      </w:r>
    </w:p>
    <w:p w14:paraId="1AD8EA2C" w14:textId="5E116125" w:rsidR="001602FF" w:rsidRPr="006B07B2" w:rsidRDefault="5772D695" w:rsidP="00B803A2">
      <w:pPr>
        <w:pStyle w:val="NoSpacing"/>
        <w:numPr>
          <w:ilvl w:val="0"/>
          <w:numId w:val="3"/>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 xml:space="preserve">Parish administration: </w:t>
      </w:r>
      <w:r w:rsidR="64AE2745" w:rsidRPr="006B07B2">
        <w:rPr>
          <w:rFonts w:ascii="Adobe Garamond Pro" w:eastAsia="Times New Roman" w:hAnsi="Adobe Garamond Pro" w:cs="Times New Roman"/>
          <w:sz w:val="24"/>
          <w:szCs w:val="24"/>
        </w:rPr>
        <w:t>The finances and stewardship of the parish, management of staff and volunteers</w:t>
      </w:r>
      <w:r w:rsidR="17584DB1"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management of the assets of the parish with the </w:t>
      </w:r>
      <w:r w:rsidR="1746B15F" w:rsidRPr="006B07B2">
        <w:rPr>
          <w:rFonts w:ascii="Adobe Garamond Pro" w:eastAsia="Times New Roman" w:hAnsi="Adobe Garamond Pro" w:cs="Times New Roman"/>
          <w:sz w:val="24"/>
          <w:szCs w:val="24"/>
        </w:rPr>
        <w:t>w</w:t>
      </w:r>
      <w:r w:rsidR="64AE2745" w:rsidRPr="006B07B2">
        <w:rPr>
          <w:rFonts w:ascii="Adobe Garamond Pro" w:eastAsia="Times New Roman" w:hAnsi="Adobe Garamond Pro" w:cs="Times New Roman"/>
          <w:sz w:val="24"/>
          <w:szCs w:val="24"/>
        </w:rPr>
        <w:t xml:space="preserve">ardens, the </w:t>
      </w:r>
      <w:r w:rsidR="3D53FD12" w:rsidRPr="006B07B2">
        <w:rPr>
          <w:rFonts w:ascii="Adobe Garamond Pro" w:eastAsia="Times New Roman" w:hAnsi="Adobe Garamond Pro" w:cs="Times New Roman"/>
          <w:sz w:val="24"/>
          <w:szCs w:val="24"/>
        </w:rPr>
        <w:t>t</w:t>
      </w:r>
      <w:r w:rsidR="64AE2745" w:rsidRPr="006B07B2">
        <w:rPr>
          <w:rFonts w:ascii="Adobe Garamond Pro" w:eastAsia="Times New Roman" w:hAnsi="Adobe Garamond Pro" w:cs="Times New Roman"/>
          <w:sz w:val="24"/>
          <w:szCs w:val="24"/>
        </w:rPr>
        <w:t>reasurer</w:t>
      </w:r>
      <w:r w:rsidR="036CC020" w:rsidRPr="006B07B2">
        <w:rPr>
          <w:rFonts w:ascii="Adobe Garamond Pro" w:eastAsia="Times New Roman" w:hAnsi="Adobe Garamond Pro" w:cs="Times New Roman"/>
          <w:sz w:val="24"/>
          <w:szCs w:val="24"/>
        </w:rPr>
        <w:t>,</w:t>
      </w:r>
      <w:r w:rsidR="64AE2745" w:rsidRPr="006B07B2">
        <w:rPr>
          <w:rFonts w:ascii="Adobe Garamond Pro" w:eastAsia="Times New Roman" w:hAnsi="Adobe Garamond Pro" w:cs="Times New Roman"/>
          <w:sz w:val="24"/>
          <w:szCs w:val="24"/>
        </w:rPr>
        <w:t xml:space="preserve"> and others as assigned.</w:t>
      </w:r>
    </w:p>
    <w:p w14:paraId="66F6516B" w14:textId="35CF2245" w:rsidR="001602FF" w:rsidRPr="006B07B2" w:rsidRDefault="001602FF" w:rsidP="00B803A2">
      <w:pPr>
        <w:spacing w:after="0" w:line="276" w:lineRule="auto"/>
        <w:rPr>
          <w:rFonts w:ascii="Adobe Garamond Pro" w:eastAsia="Times New Roman" w:hAnsi="Adobe Garamond Pro" w:cs="Times New Roman"/>
          <w:sz w:val="24"/>
          <w:szCs w:val="24"/>
        </w:rPr>
      </w:pPr>
    </w:p>
    <w:p w14:paraId="4B0A4E11" w14:textId="1ABA8ED5" w:rsidR="001602FF" w:rsidRPr="006B07B2" w:rsidRDefault="4FC8E5D3" w:rsidP="00B803A2">
      <w:pPr>
        <w:pStyle w:val="NoSpacing"/>
        <w:spacing w:line="276" w:lineRule="auto"/>
        <w:rPr>
          <w:rFonts w:ascii="Adobe Garamond Pro" w:eastAsia="Times New Roman" w:hAnsi="Adobe Garamond Pro" w:cs="Times New Roman"/>
          <w:b/>
          <w:bCs/>
          <w:sz w:val="24"/>
          <w:szCs w:val="24"/>
        </w:rPr>
      </w:pPr>
      <w:r w:rsidRPr="006B07B2">
        <w:rPr>
          <w:rFonts w:ascii="Adobe Garamond Pro" w:eastAsia="Times New Roman" w:hAnsi="Adobe Garamond Pro" w:cs="Times New Roman"/>
          <w:b/>
          <w:bCs/>
          <w:sz w:val="24"/>
          <w:szCs w:val="24"/>
        </w:rPr>
        <w:t xml:space="preserve">Compensation: </w:t>
      </w:r>
    </w:p>
    <w:p w14:paraId="30D83E2F" w14:textId="163C9A62" w:rsidR="47019AE2" w:rsidRPr="006B07B2" w:rsidRDefault="47019AE2" w:rsidP="00B803A2">
      <w:pPr>
        <w:pStyle w:val="NoSpacing"/>
        <w:spacing w:line="276" w:lineRule="auto"/>
        <w:rPr>
          <w:rFonts w:ascii="Adobe Garamond Pro" w:eastAsia="Times New Roman" w:hAnsi="Adobe Garamond Pro" w:cs="Times New Roman"/>
          <w:b/>
          <w:bCs/>
          <w:sz w:val="24"/>
          <w:szCs w:val="24"/>
        </w:rPr>
      </w:pPr>
    </w:p>
    <w:p w14:paraId="4C5E6CB9" w14:textId="1377C9DD"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Beginning________________, 20___, ______________________________will pay the </w:t>
      </w:r>
      <w:r w:rsidR="4B303FE9"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starting Stipend-Housing-Utilities (SHU) compensation in the annual amount of $_________________in accordance with </w:t>
      </w:r>
      <w:r w:rsidR="6A858D54" w:rsidRPr="006B07B2">
        <w:rPr>
          <w:rFonts w:ascii="Adobe Garamond Pro" w:eastAsia="Times New Roman" w:hAnsi="Adobe Garamond Pro" w:cs="Times New Roman"/>
          <w:sz w:val="24"/>
          <w:szCs w:val="24"/>
        </w:rPr>
        <w:t>d</w:t>
      </w:r>
      <w:r w:rsidRPr="006B07B2">
        <w:rPr>
          <w:rFonts w:ascii="Adobe Garamond Pro" w:eastAsia="Times New Roman" w:hAnsi="Adobe Garamond Pro" w:cs="Times New Roman"/>
          <w:sz w:val="24"/>
          <w:szCs w:val="24"/>
        </w:rPr>
        <w:t xml:space="preserve">iocesan </w:t>
      </w:r>
      <w:r w:rsidR="0A7B5CEB" w:rsidRPr="006B07B2">
        <w:rPr>
          <w:rFonts w:ascii="Adobe Garamond Pro" w:eastAsia="Times New Roman" w:hAnsi="Adobe Garamond Pro" w:cs="Times New Roman"/>
          <w:sz w:val="24"/>
          <w:szCs w:val="24"/>
        </w:rPr>
        <w:t>p</w:t>
      </w:r>
      <w:r w:rsidRPr="006B07B2">
        <w:rPr>
          <w:rFonts w:ascii="Adobe Garamond Pro" w:eastAsia="Times New Roman" w:hAnsi="Adobe Garamond Pro" w:cs="Times New Roman"/>
          <w:sz w:val="24"/>
          <w:szCs w:val="24"/>
        </w:rPr>
        <w:t xml:space="preserve">olicy. Annually thereafter, compensation will be reviewed for possible cost of living and increased experience (“step”) adjustments. The Diocesan Council offers annual guidelines for these increases. Compensation is paid once per month on the last working day of the month. At the beginning of this ministry and prior to the beginning of each year, the </w:t>
      </w:r>
      <w:r w:rsidR="03268DD8"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will </w:t>
      </w:r>
      <w:proofErr w:type="gramStart"/>
      <w:r w:rsidRPr="006B07B2">
        <w:rPr>
          <w:rFonts w:ascii="Adobe Garamond Pro" w:eastAsia="Times New Roman" w:hAnsi="Adobe Garamond Pro" w:cs="Times New Roman"/>
          <w:sz w:val="24"/>
          <w:szCs w:val="24"/>
        </w:rPr>
        <w:t>designate</w:t>
      </w:r>
      <w:proofErr w:type="gramEnd"/>
      <w:r w:rsidRPr="006B07B2">
        <w:rPr>
          <w:rFonts w:ascii="Adobe Garamond Pro" w:eastAsia="Times New Roman" w:hAnsi="Adobe Garamond Pro" w:cs="Times New Roman"/>
          <w:sz w:val="24"/>
          <w:szCs w:val="24"/>
        </w:rPr>
        <w:t xml:space="preserve"> and the </w:t>
      </w:r>
      <w:r w:rsidR="7967E453"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estry must approve the portion of this compensation to be paid as non-taxable housing allowance.</w:t>
      </w:r>
    </w:p>
    <w:p w14:paraId="6C26A6EB" w14:textId="1F6D9EC9" w:rsidR="001602FF" w:rsidRPr="006B07B2" w:rsidRDefault="001602FF" w:rsidP="00B803A2">
      <w:pPr>
        <w:spacing w:after="0" w:line="276" w:lineRule="auto"/>
        <w:rPr>
          <w:rFonts w:ascii="Adobe Garamond Pro" w:eastAsia="Times New Roman" w:hAnsi="Adobe Garamond Pro" w:cs="Times New Roman"/>
          <w:sz w:val="24"/>
          <w:szCs w:val="24"/>
        </w:rPr>
      </w:pPr>
    </w:p>
    <w:p w14:paraId="087E4721" w14:textId="34A01740"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 </w:t>
      </w:r>
      <w:r w:rsidR="5FD17962" w:rsidRPr="006B07B2">
        <w:rPr>
          <w:rFonts w:ascii="Adobe Garamond Pro" w:eastAsia="Times New Roman" w:hAnsi="Adobe Garamond Pro" w:cs="Times New Roman"/>
          <w:b/>
          <w:bCs/>
          <w:sz w:val="24"/>
          <w:szCs w:val="24"/>
        </w:rPr>
        <w:t>Additional Allowance:</w:t>
      </w:r>
    </w:p>
    <w:p w14:paraId="37349575" w14:textId="55EE1163" w:rsidR="001602FF" w:rsidRPr="006B07B2" w:rsidRDefault="001602FF" w:rsidP="00B803A2">
      <w:pPr>
        <w:spacing w:after="0" w:line="276" w:lineRule="auto"/>
        <w:rPr>
          <w:rFonts w:ascii="Adobe Garamond Pro" w:eastAsia="Times New Roman" w:hAnsi="Adobe Garamond Pro" w:cs="Times New Roman"/>
          <w:sz w:val="24"/>
          <w:szCs w:val="24"/>
        </w:rPr>
      </w:pPr>
    </w:p>
    <w:p w14:paraId="3302B55B" w14:textId="72B6288C" w:rsidR="001602FF" w:rsidRPr="006B07B2"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The annual budget of the parish will include an amount provided for continuing education of $________.   This is in accordance with the amount recommended by </w:t>
      </w:r>
      <w:r w:rsidR="30FACEDB" w:rsidRPr="006B07B2">
        <w:rPr>
          <w:rFonts w:ascii="Adobe Garamond Pro" w:eastAsia="Times New Roman" w:hAnsi="Adobe Garamond Pro" w:cs="Times New Roman"/>
          <w:sz w:val="24"/>
          <w:szCs w:val="24"/>
        </w:rPr>
        <w:t>d</w:t>
      </w:r>
      <w:r w:rsidRPr="006B07B2">
        <w:rPr>
          <w:rFonts w:ascii="Adobe Garamond Pro" w:eastAsia="Times New Roman" w:hAnsi="Adobe Garamond Pro" w:cs="Times New Roman"/>
          <w:sz w:val="24"/>
          <w:szCs w:val="24"/>
        </w:rPr>
        <w:t>iocesan policy.</w:t>
      </w:r>
    </w:p>
    <w:p w14:paraId="0D1ED449" w14:textId="3FA020B4" w:rsidR="001602FF" w:rsidRPr="005C1CDB"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5C1CDB">
        <w:rPr>
          <w:rFonts w:ascii="Adobe Garamond Pro" w:eastAsia="Times New Roman" w:hAnsi="Adobe Garamond Pro" w:cs="Times New Roman"/>
          <w:sz w:val="24"/>
          <w:szCs w:val="24"/>
        </w:rPr>
        <w:t xml:space="preserve">A discretionary fund under control of the </w:t>
      </w:r>
      <w:r w:rsidR="4907A08C" w:rsidRPr="005C1CDB">
        <w:rPr>
          <w:rFonts w:ascii="Adobe Garamond Pro" w:eastAsia="Times New Roman" w:hAnsi="Adobe Garamond Pro" w:cs="Times New Roman"/>
          <w:sz w:val="24"/>
          <w:szCs w:val="24"/>
        </w:rPr>
        <w:t>r</w:t>
      </w:r>
      <w:r w:rsidRPr="005C1CDB">
        <w:rPr>
          <w:rFonts w:ascii="Adobe Garamond Pro" w:eastAsia="Times New Roman" w:hAnsi="Adobe Garamond Pro" w:cs="Times New Roman"/>
          <w:sz w:val="24"/>
          <w:szCs w:val="24"/>
        </w:rPr>
        <w:t xml:space="preserve">ector or </w:t>
      </w:r>
      <w:r w:rsidR="131DC8C7" w:rsidRPr="005C1CDB">
        <w:rPr>
          <w:rFonts w:ascii="Adobe Garamond Pro" w:eastAsia="Times New Roman" w:hAnsi="Adobe Garamond Pro" w:cs="Times New Roman"/>
          <w:sz w:val="24"/>
          <w:szCs w:val="24"/>
        </w:rPr>
        <w:t>r</w:t>
      </w:r>
      <w:r w:rsidRPr="005C1CDB">
        <w:rPr>
          <w:rFonts w:ascii="Adobe Garamond Pro" w:eastAsia="Times New Roman" w:hAnsi="Adobe Garamond Pro" w:cs="Times New Roman"/>
          <w:sz w:val="24"/>
          <w:szCs w:val="24"/>
        </w:rPr>
        <w:t xml:space="preserve">ector’s designees will be established from the loose </w:t>
      </w:r>
      <w:r w:rsidR="00DB6525" w:rsidRPr="005C1CDB">
        <w:rPr>
          <w:rFonts w:ascii="Adobe Garamond Pro" w:eastAsia="Times New Roman" w:hAnsi="Adobe Garamond Pro" w:cs="Times New Roman"/>
          <w:sz w:val="24"/>
          <w:szCs w:val="24"/>
        </w:rPr>
        <w:t xml:space="preserve">plate </w:t>
      </w:r>
      <w:r w:rsidRPr="005C1CDB">
        <w:rPr>
          <w:rFonts w:ascii="Adobe Garamond Pro" w:eastAsia="Times New Roman" w:hAnsi="Adobe Garamond Pro" w:cs="Times New Roman"/>
          <w:sz w:val="24"/>
          <w:szCs w:val="24"/>
        </w:rPr>
        <w:t xml:space="preserve">offering received on the first Sunday of each month and </w:t>
      </w:r>
      <w:r w:rsidR="00DB6525" w:rsidRPr="005C1CDB">
        <w:rPr>
          <w:rFonts w:ascii="Adobe Garamond Pro" w:eastAsia="Times New Roman" w:hAnsi="Adobe Garamond Pro" w:cs="Times New Roman"/>
          <w:sz w:val="24"/>
          <w:szCs w:val="24"/>
        </w:rPr>
        <w:t>donations</w:t>
      </w:r>
      <w:r w:rsidRPr="005C1CDB">
        <w:rPr>
          <w:rFonts w:ascii="Adobe Garamond Pro" w:eastAsia="Times New Roman" w:hAnsi="Adobe Garamond Pro" w:cs="Times New Roman"/>
          <w:sz w:val="24"/>
          <w:szCs w:val="24"/>
        </w:rPr>
        <w:t xml:space="preserve"> given to the </w:t>
      </w:r>
      <w:r w:rsidR="4459FA94" w:rsidRPr="005C1CDB">
        <w:rPr>
          <w:rFonts w:ascii="Adobe Garamond Pro" w:eastAsia="Times New Roman" w:hAnsi="Adobe Garamond Pro" w:cs="Times New Roman"/>
          <w:sz w:val="24"/>
          <w:szCs w:val="24"/>
        </w:rPr>
        <w:t>r</w:t>
      </w:r>
      <w:r w:rsidRPr="005C1CDB">
        <w:rPr>
          <w:rFonts w:ascii="Adobe Garamond Pro" w:eastAsia="Times New Roman" w:hAnsi="Adobe Garamond Pro" w:cs="Times New Roman"/>
          <w:sz w:val="24"/>
          <w:szCs w:val="24"/>
        </w:rPr>
        <w:t xml:space="preserve">ector for the purposes of the discretionary fund as defined in the policies and procedures of ____________________________ </w:t>
      </w:r>
      <w:r w:rsidR="3643C487" w:rsidRPr="005C1CDB">
        <w:rPr>
          <w:rFonts w:ascii="Adobe Garamond Pro" w:eastAsia="Times New Roman" w:hAnsi="Adobe Garamond Pro" w:cs="Times New Roman"/>
          <w:sz w:val="24"/>
          <w:szCs w:val="24"/>
        </w:rPr>
        <w:t>p</w:t>
      </w:r>
      <w:r w:rsidRPr="005C1CDB">
        <w:rPr>
          <w:rFonts w:ascii="Adobe Garamond Pro" w:eastAsia="Times New Roman" w:hAnsi="Adobe Garamond Pro" w:cs="Times New Roman"/>
          <w:sz w:val="24"/>
          <w:szCs w:val="24"/>
        </w:rPr>
        <w:t xml:space="preserve">arish. </w:t>
      </w:r>
    </w:p>
    <w:p w14:paraId="0BA29C8C" w14:textId="4E61D7C1" w:rsidR="001602FF" w:rsidRPr="006B07B2"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A business expense reimbursement will be provided for appropriately documented expenses up to the amount approved in the annual budget of the parish. Any such expense above the budgeted amount will be treated as a charitable contribution. </w:t>
      </w:r>
    </w:p>
    <w:p w14:paraId="5AE33314" w14:textId="0B03B9C5" w:rsidR="001602FF" w:rsidRPr="006B07B2"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An automobile allowance will be provided for church related travel at the current rate established by the </w:t>
      </w:r>
      <w:r w:rsidR="3D3D5D72" w:rsidRPr="006B07B2">
        <w:rPr>
          <w:rFonts w:ascii="Adobe Garamond Pro" w:eastAsia="Times New Roman" w:hAnsi="Adobe Garamond Pro" w:cs="Times New Roman"/>
          <w:sz w:val="24"/>
          <w:szCs w:val="24"/>
        </w:rPr>
        <w:t>d</w:t>
      </w:r>
      <w:r w:rsidRPr="006B07B2">
        <w:rPr>
          <w:rFonts w:ascii="Adobe Garamond Pro" w:eastAsia="Times New Roman" w:hAnsi="Adobe Garamond Pro" w:cs="Times New Roman"/>
          <w:sz w:val="24"/>
          <w:szCs w:val="24"/>
        </w:rPr>
        <w:t xml:space="preserve">iocese. </w:t>
      </w:r>
    </w:p>
    <w:p w14:paraId="2A517C4B" w14:textId="3115CB85" w:rsidR="001602FF" w:rsidRPr="006B07B2"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Moving expenses will be provided in the amount of $__________________________. </w:t>
      </w:r>
    </w:p>
    <w:p w14:paraId="18581579" w14:textId="32F5B10B" w:rsidR="001602FF" w:rsidRPr="006B07B2" w:rsidRDefault="64AE2745" w:rsidP="00B803A2">
      <w:pPr>
        <w:pStyle w:val="NoSpacing"/>
        <w:numPr>
          <w:ilvl w:val="0"/>
          <w:numId w:val="1"/>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Cell </w:t>
      </w:r>
      <w:r w:rsidR="073EAE8D" w:rsidRPr="006B07B2">
        <w:rPr>
          <w:rFonts w:ascii="Adobe Garamond Pro" w:eastAsia="Times New Roman" w:hAnsi="Adobe Garamond Pro" w:cs="Times New Roman"/>
          <w:sz w:val="24"/>
          <w:szCs w:val="24"/>
        </w:rPr>
        <w:t>p</w:t>
      </w:r>
      <w:r w:rsidRPr="006B07B2">
        <w:rPr>
          <w:rFonts w:ascii="Adobe Garamond Pro" w:eastAsia="Times New Roman" w:hAnsi="Adobe Garamond Pro" w:cs="Times New Roman"/>
          <w:sz w:val="24"/>
          <w:szCs w:val="24"/>
        </w:rPr>
        <w:t>hone reimbursement will be provided in the amount of $_________per month.</w:t>
      </w:r>
    </w:p>
    <w:p w14:paraId="60431A57" w14:textId="2F4A725F"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 </w:t>
      </w:r>
    </w:p>
    <w:p w14:paraId="128D3C79" w14:textId="5FA40670" w:rsidR="001602FF" w:rsidRPr="006B07B2" w:rsidRDefault="15F6AA43"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Benefits:</w:t>
      </w:r>
    </w:p>
    <w:p w14:paraId="262A282D" w14:textId="64BFD4C1"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lastRenderedPageBreak/>
        <w:t xml:space="preserve">The Vestry shall pay the following benefits: </w:t>
      </w:r>
    </w:p>
    <w:p w14:paraId="024A6EFE" w14:textId="469CAF81" w:rsidR="001602FF" w:rsidRPr="006B07B2" w:rsidRDefault="001602FF" w:rsidP="00B803A2">
      <w:pPr>
        <w:spacing w:after="0" w:line="276" w:lineRule="auto"/>
        <w:rPr>
          <w:rFonts w:ascii="Adobe Garamond Pro" w:eastAsia="Times New Roman" w:hAnsi="Adobe Garamond Pro" w:cs="Times New Roman"/>
          <w:sz w:val="24"/>
          <w:szCs w:val="24"/>
        </w:rPr>
      </w:pPr>
    </w:p>
    <w:p w14:paraId="7A4D8AC5" w14:textId="26258824" w:rsidR="001602FF" w:rsidRPr="006B07B2" w:rsidRDefault="64AE2745" w:rsidP="00B803A2">
      <w:pPr>
        <w:pStyle w:val="NoSpacing"/>
        <w:numPr>
          <w:ilvl w:val="0"/>
          <w:numId w:val="2"/>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Diocesan Group Medical and Dental Insurance premiums. Note: if equivalent or better insurance is provided through the employment of the</w:t>
      </w:r>
      <w:r w:rsidR="2F2A999F" w:rsidRPr="006B07B2">
        <w:rPr>
          <w:rFonts w:ascii="Adobe Garamond Pro" w:eastAsia="Times New Roman" w:hAnsi="Adobe Garamond Pro" w:cs="Times New Roman"/>
          <w:sz w:val="24"/>
          <w:szCs w:val="24"/>
        </w:rPr>
        <w:t xml:space="preserve"> r</w:t>
      </w:r>
      <w:r w:rsidRPr="006B07B2">
        <w:rPr>
          <w:rFonts w:ascii="Adobe Garamond Pro" w:eastAsia="Times New Roman" w:hAnsi="Adobe Garamond Pro" w:cs="Times New Roman"/>
          <w:sz w:val="24"/>
          <w:szCs w:val="24"/>
        </w:rPr>
        <w:t xml:space="preserve">ector’s spouse or partner, the </w:t>
      </w:r>
      <w:r w:rsidR="00D81829"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may sign a waiver to forgo the </w:t>
      </w:r>
      <w:r w:rsidR="014FAB35" w:rsidRPr="006B07B2">
        <w:rPr>
          <w:rFonts w:ascii="Adobe Garamond Pro" w:eastAsia="Times New Roman" w:hAnsi="Adobe Garamond Pro" w:cs="Times New Roman"/>
          <w:sz w:val="24"/>
          <w:szCs w:val="24"/>
        </w:rPr>
        <w:t>d</w:t>
      </w:r>
      <w:r w:rsidRPr="006B07B2">
        <w:rPr>
          <w:rFonts w:ascii="Adobe Garamond Pro" w:eastAsia="Times New Roman" w:hAnsi="Adobe Garamond Pro" w:cs="Times New Roman"/>
          <w:sz w:val="24"/>
          <w:szCs w:val="24"/>
        </w:rPr>
        <w:t xml:space="preserve">iocesan insurance coverage.  If at any time the </w:t>
      </w:r>
      <w:r w:rsidR="087E30B9"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revokes the waiver, the </w:t>
      </w:r>
      <w:r w:rsidR="3ABE1EB0"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 xml:space="preserve">estry will provide the Diocesan Group Medical and Dental Insurance plan. </w:t>
      </w:r>
    </w:p>
    <w:p w14:paraId="45163EA0" w14:textId="5A914B1B" w:rsidR="001602FF" w:rsidRPr="006B07B2" w:rsidRDefault="64AE2745" w:rsidP="00B803A2">
      <w:pPr>
        <w:pStyle w:val="NoSpacing"/>
        <w:numPr>
          <w:ilvl w:val="0"/>
          <w:numId w:val="2"/>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Current Diocesan Group Life Insurance Premium ($40,000 death benefit). </w:t>
      </w:r>
    </w:p>
    <w:p w14:paraId="6E292AC3" w14:textId="0A3F6962" w:rsidR="001602FF" w:rsidRPr="006B07B2" w:rsidRDefault="64AE2745" w:rsidP="00B803A2">
      <w:pPr>
        <w:pStyle w:val="NoSpacing"/>
        <w:numPr>
          <w:ilvl w:val="0"/>
          <w:numId w:val="2"/>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Worker’s Compensation Insurance, as provided by State Law.</w:t>
      </w:r>
    </w:p>
    <w:p w14:paraId="75815FF1" w14:textId="5965819C" w:rsidR="47019AE2" w:rsidRPr="006B07B2" w:rsidRDefault="47019AE2" w:rsidP="00B803A2">
      <w:pPr>
        <w:pStyle w:val="NoSpacing"/>
        <w:spacing w:line="276" w:lineRule="auto"/>
        <w:rPr>
          <w:rFonts w:ascii="Adobe Garamond Pro" w:eastAsia="Times New Roman" w:hAnsi="Adobe Garamond Pro" w:cs="Times New Roman"/>
          <w:b/>
          <w:bCs/>
          <w:sz w:val="24"/>
          <w:szCs w:val="24"/>
        </w:rPr>
      </w:pPr>
    </w:p>
    <w:p w14:paraId="3E3B20F5" w14:textId="1AEEEA13" w:rsidR="001602FF" w:rsidRPr="006B07B2" w:rsidRDefault="37BA849D" w:rsidP="00B803A2">
      <w:pPr>
        <w:pStyle w:val="NoSpacing"/>
        <w:spacing w:line="276" w:lineRule="auto"/>
        <w:rPr>
          <w:rFonts w:ascii="Adobe Garamond Pro" w:eastAsia="Times New Roman" w:hAnsi="Adobe Garamond Pro" w:cs="Times New Roman"/>
          <w:b/>
          <w:bCs/>
          <w:sz w:val="24"/>
          <w:szCs w:val="24"/>
        </w:rPr>
      </w:pPr>
      <w:r w:rsidRPr="006B07B2">
        <w:rPr>
          <w:rFonts w:ascii="Adobe Garamond Pro" w:eastAsia="Times New Roman" w:hAnsi="Adobe Garamond Pro" w:cs="Times New Roman"/>
          <w:b/>
          <w:bCs/>
          <w:sz w:val="24"/>
          <w:szCs w:val="24"/>
        </w:rPr>
        <w:t xml:space="preserve">Time of </w:t>
      </w:r>
      <w:r w:rsidR="47A6CE8F" w:rsidRPr="006B07B2">
        <w:rPr>
          <w:rFonts w:ascii="Adobe Garamond Pro" w:eastAsia="Times New Roman" w:hAnsi="Adobe Garamond Pro" w:cs="Times New Roman"/>
          <w:b/>
          <w:bCs/>
          <w:sz w:val="24"/>
          <w:szCs w:val="24"/>
        </w:rPr>
        <w:t>w</w:t>
      </w:r>
      <w:r w:rsidRPr="006B07B2">
        <w:rPr>
          <w:rFonts w:ascii="Adobe Garamond Pro" w:eastAsia="Times New Roman" w:hAnsi="Adobe Garamond Pro" w:cs="Times New Roman"/>
          <w:b/>
          <w:bCs/>
          <w:sz w:val="24"/>
          <w:szCs w:val="24"/>
        </w:rPr>
        <w:t xml:space="preserve">ork, </w:t>
      </w:r>
      <w:r w:rsidR="5A58BC8A" w:rsidRPr="006B07B2">
        <w:rPr>
          <w:rFonts w:ascii="Adobe Garamond Pro" w:eastAsia="Times New Roman" w:hAnsi="Adobe Garamond Pro" w:cs="Times New Roman"/>
          <w:b/>
          <w:bCs/>
          <w:sz w:val="24"/>
          <w:szCs w:val="24"/>
        </w:rPr>
        <w:t>v</w:t>
      </w:r>
      <w:r w:rsidRPr="006B07B2">
        <w:rPr>
          <w:rFonts w:ascii="Adobe Garamond Pro" w:eastAsia="Times New Roman" w:hAnsi="Adobe Garamond Pro" w:cs="Times New Roman"/>
          <w:b/>
          <w:bCs/>
          <w:sz w:val="24"/>
          <w:szCs w:val="24"/>
        </w:rPr>
        <w:t xml:space="preserve">acation, and </w:t>
      </w:r>
      <w:r w:rsidR="3E1D6F69" w:rsidRPr="006B07B2">
        <w:rPr>
          <w:rFonts w:ascii="Adobe Garamond Pro" w:eastAsia="Times New Roman" w:hAnsi="Adobe Garamond Pro" w:cs="Times New Roman"/>
          <w:b/>
          <w:bCs/>
          <w:sz w:val="24"/>
          <w:szCs w:val="24"/>
        </w:rPr>
        <w:t>l</w:t>
      </w:r>
      <w:r w:rsidRPr="006B07B2">
        <w:rPr>
          <w:rFonts w:ascii="Adobe Garamond Pro" w:eastAsia="Times New Roman" w:hAnsi="Adobe Garamond Pro" w:cs="Times New Roman"/>
          <w:b/>
          <w:bCs/>
          <w:sz w:val="24"/>
          <w:szCs w:val="24"/>
        </w:rPr>
        <w:t>eave:</w:t>
      </w:r>
    </w:p>
    <w:p w14:paraId="401C4785" w14:textId="3B33E222" w:rsidR="47019AE2" w:rsidRPr="006B07B2" w:rsidRDefault="47019AE2" w:rsidP="00B803A2">
      <w:pPr>
        <w:pStyle w:val="NoSpacing"/>
        <w:spacing w:line="276" w:lineRule="auto"/>
        <w:rPr>
          <w:rFonts w:ascii="Adobe Garamond Pro" w:eastAsia="Times New Roman" w:hAnsi="Adobe Garamond Pro" w:cs="Times New Roman"/>
          <w:b/>
          <w:bCs/>
          <w:sz w:val="24"/>
          <w:szCs w:val="24"/>
        </w:rPr>
      </w:pPr>
    </w:p>
    <w:p w14:paraId="7429AA3C" w14:textId="3892095A" w:rsidR="001602FF" w:rsidRPr="006B07B2" w:rsidRDefault="61F4CE4E"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Church Pension Fund Assessment (currently 18%) on the sum of the rector’s total annual cash salary (including housing and utilities allowance if any).</w:t>
      </w:r>
    </w:p>
    <w:p w14:paraId="0B811EE6" w14:textId="5BE6CD63" w:rsidR="001602FF" w:rsidRPr="006B07B2" w:rsidRDefault="001602FF" w:rsidP="00B803A2">
      <w:pPr>
        <w:spacing w:after="0" w:line="276" w:lineRule="auto"/>
        <w:rPr>
          <w:rFonts w:ascii="Adobe Garamond Pro" w:eastAsia="Times New Roman" w:hAnsi="Adobe Garamond Pro" w:cs="Times New Roman"/>
          <w:sz w:val="24"/>
          <w:szCs w:val="24"/>
        </w:rPr>
      </w:pPr>
    </w:p>
    <w:p w14:paraId="3D42D5DA" w14:textId="30EE3743"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The scheduled work week is five out of seven days including Sundays and must provide time not only for activity directed to the parish and its well-being, but also on behalf of the </w:t>
      </w:r>
      <w:r w:rsidR="4899C95B" w:rsidRPr="006B07B2">
        <w:rPr>
          <w:rFonts w:ascii="Adobe Garamond Pro" w:eastAsia="Times New Roman" w:hAnsi="Adobe Garamond Pro" w:cs="Times New Roman"/>
          <w:sz w:val="24"/>
          <w:szCs w:val="24"/>
        </w:rPr>
        <w:t>d</w:t>
      </w:r>
      <w:r w:rsidRPr="006B07B2">
        <w:rPr>
          <w:rFonts w:ascii="Adobe Garamond Pro" w:eastAsia="Times New Roman" w:hAnsi="Adobe Garamond Pro" w:cs="Times New Roman"/>
          <w:sz w:val="24"/>
          <w:szCs w:val="24"/>
        </w:rPr>
        <w:t>iocese and community.  This work week is usually measured as ten</w:t>
      </w:r>
      <w:r w:rsidR="2745C642" w:rsidRPr="006B07B2">
        <w:rPr>
          <w:rFonts w:ascii="Adobe Garamond Pro" w:eastAsia="Times New Roman" w:hAnsi="Adobe Garamond Pro" w:cs="Times New Roman"/>
          <w:sz w:val="24"/>
          <w:szCs w:val="24"/>
        </w:rPr>
        <w:t xml:space="preserve"> (10)</w:t>
      </w:r>
      <w:r w:rsidRPr="006B07B2">
        <w:rPr>
          <w:rFonts w:ascii="Adobe Garamond Pro" w:eastAsia="Times New Roman" w:hAnsi="Adobe Garamond Pro" w:cs="Times New Roman"/>
          <w:sz w:val="24"/>
          <w:szCs w:val="24"/>
        </w:rPr>
        <w:t xml:space="preserve"> to twelve</w:t>
      </w:r>
      <w:r w:rsidR="778EA56B" w:rsidRPr="006B07B2">
        <w:rPr>
          <w:rFonts w:ascii="Adobe Garamond Pro" w:eastAsia="Times New Roman" w:hAnsi="Adobe Garamond Pro" w:cs="Times New Roman"/>
          <w:sz w:val="24"/>
          <w:szCs w:val="24"/>
        </w:rPr>
        <w:t xml:space="preserve"> (12)</w:t>
      </w:r>
      <w:r w:rsidRPr="006B07B2">
        <w:rPr>
          <w:rFonts w:ascii="Adobe Garamond Pro" w:eastAsia="Times New Roman" w:hAnsi="Adobe Garamond Pro" w:cs="Times New Roman"/>
          <w:sz w:val="24"/>
          <w:szCs w:val="24"/>
        </w:rPr>
        <w:t xml:space="preserve"> units of mornings, afternoons, or evenings, in various combinations reflecting the demands of this ministry.  In general, no more than three evenings per week are expected. </w:t>
      </w:r>
      <w:r w:rsidR="671CBD2D" w:rsidRPr="006B07B2">
        <w:rPr>
          <w:rFonts w:ascii="Adobe Garamond Pro" w:eastAsia="Times New Roman" w:hAnsi="Adobe Garamond Pro" w:cs="Times New Roman"/>
          <w:sz w:val="24"/>
          <w:szCs w:val="24"/>
        </w:rPr>
        <w:t>The r</w:t>
      </w:r>
      <w:r w:rsidRPr="006B07B2">
        <w:rPr>
          <w:rFonts w:ascii="Adobe Garamond Pro" w:eastAsia="Times New Roman" w:hAnsi="Adobe Garamond Pro" w:cs="Times New Roman"/>
          <w:sz w:val="24"/>
          <w:szCs w:val="24"/>
        </w:rPr>
        <w:t xml:space="preserve">ector is expected to save at least one continuous 24-hour period each week solely for </w:t>
      </w:r>
      <w:r w:rsidR="1EDDA90D" w:rsidRPr="006B07B2">
        <w:rPr>
          <w:rFonts w:ascii="Adobe Garamond Pro" w:eastAsia="Times New Roman" w:hAnsi="Adobe Garamond Pro" w:cs="Times New Roman"/>
          <w:sz w:val="24"/>
          <w:szCs w:val="24"/>
        </w:rPr>
        <w:t>their</w:t>
      </w:r>
      <w:r w:rsidRPr="006B07B2">
        <w:rPr>
          <w:rFonts w:ascii="Adobe Garamond Pro" w:eastAsia="Times New Roman" w:hAnsi="Adobe Garamond Pro" w:cs="Times New Roman"/>
          <w:sz w:val="24"/>
          <w:szCs w:val="24"/>
        </w:rPr>
        <w:t xml:space="preserve"> own personal use.   </w:t>
      </w:r>
    </w:p>
    <w:p w14:paraId="3C1EA4BE" w14:textId="421A69C4" w:rsidR="47019AE2" w:rsidRPr="006B07B2" w:rsidRDefault="47019AE2" w:rsidP="00B803A2">
      <w:pPr>
        <w:pStyle w:val="NoSpacing"/>
        <w:spacing w:line="276" w:lineRule="auto"/>
        <w:rPr>
          <w:rFonts w:ascii="Adobe Garamond Pro" w:eastAsia="Times New Roman" w:hAnsi="Adobe Garamond Pro" w:cs="Times New Roman"/>
          <w:sz w:val="24"/>
          <w:szCs w:val="24"/>
        </w:rPr>
      </w:pPr>
    </w:p>
    <w:p w14:paraId="72929062" w14:textId="54DAD5C8"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Vacation and leave with full compensation </w:t>
      </w:r>
      <w:r w:rsidR="0A89ADE7" w:rsidRPr="006B07B2">
        <w:rPr>
          <w:rFonts w:ascii="Adobe Garamond Pro" w:eastAsia="Times New Roman" w:hAnsi="Adobe Garamond Pro" w:cs="Times New Roman"/>
          <w:sz w:val="24"/>
          <w:szCs w:val="24"/>
        </w:rPr>
        <w:t>include</w:t>
      </w:r>
      <w:r w:rsidRPr="006B07B2">
        <w:rPr>
          <w:rFonts w:ascii="Adobe Garamond Pro" w:eastAsia="Times New Roman" w:hAnsi="Adobe Garamond Pro" w:cs="Times New Roman"/>
          <w:sz w:val="24"/>
          <w:szCs w:val="24"/>
        </w:rPr>
        <w:t xml:space="preserve"> the following:</w:t>
      </w:r>
    </w:p>
    <w:p w14:paraId="0D019572" w14:textId="5B3309E0" w:rsidR="001602FF" w:rsidRPr="006B07B2" w:rsidRDefault="001602FF" w:rsidP="00B803A2">
      <w:pPr>
        <w:spacing w:after="0" w:line="276" w:lineRule="auto"/>
        <w:rPr>
          <w:rFonts w:ascii="Adobe Garamond Pro" w:eastAsia="Times New Roman" w:hAnsi="Adobe Garamond Pro" w:cs="Times New Roman"/>
          <w:sz w:val="24"/>
          <w:szCs w:val="24"/>
        </w:rPr>
      </w:pPr>
    </w:p>
    <w:p w14:paraId="75851588" w14:textId="0EC5D37C" w:rsidR="001602FF" w:rsidRPr="006B07B2" w:rsidRDefault="64AE2745" w:rsidP="00B803A2">
      <w:pPr>
        <w:pStyle w:val="NoSpacing"/>
        <w:numPr>
          <w:ilvl w:val="0"/>
          <w:numId w:val="8"/>
        </w:numPr>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One month (defined as 160 work hours) annual vacation, which can include up to five Sundays. No more than 80 hours and one Sunday may be carried forward to succeeding years.</w:t>
      </w:r>
    </w:p>
    <w:p w14:paraId="1A83E228" w14:textId="28C6B446" w:rsidR="001602FF" w:rsidRPr="006B07B2" w:rsidRDefault="64AE2745" w:rsidP="00B803A2">
      <w:pPr>
        <w:pStyle w:val="ListParagraph"/>
        <w:numPr>
          <w:ilvl w:val="0"/>
          <w:numId w:val="8"/>
        </w:numPr>
        <w:spacing w:after="0"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Two weeks (defined as 80 work hours) of continuing education leave, as part of regular </w:t>
      </w:r>
      <w:proofErr w:type="gramStart"/>
      <w:r w:rsidRPr="006B07B2">
        <w:rPr>
          <w:rFonts w:ascii="Adobe Garamond Pro" w:eastAsia="Times New Roman" w:hAnsi="Adobe Garamond Pro" w:cs="Times New Roman"/>
          <w:sz w:val="24"/>
          <w:szCs w:val="24"/>
        </w:rPr>
        <w:t>work days</w:t>
      </w:r>
      <w:proofErr w:type="gramEnd"/>
      <w:r w:rsidRPr="006B07B2">
        <w:rPr>
          <w:rFonts w:ascii="Adobe Garamond Pro" w:eastAsia="Times New Roman" w:hAnsi="Adobe Garamond Pro" w:cs="Times New Roman"/>
          <w:sz w:val="24"/>
          <w:szCs w:val="24"/>
        </w:rPr>
        <w:t xml:space="preserve"> with no carry over to succeeding years.</w:t>
      </w:r>
    </w:p>
    <w:p w14:paraId="5D26BDFB" w14:textId="2B4B2007" w:rsidR="001602FF" w:rsidRPr="006B07B2" w:rsidRDefault="64AE2745" w:rsidP="00B803A2">
      <w:pPr>
        <w:pStyle w:val="ListParagraph"/>
        <w:numPr>
          <w:ilvl w:val="0"/>
          <w:numId w:val="8"/>
        </w:numPr>
        <w:spacing w:after="0"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Two weeks (defined as 80 work hours) paid sick leave available annually.  These can be accumulated to no more than a total of 160 hours.</w:t>
      </w:r>
    </w:p>
    <w:p w14:paraId="33DFBEC6" w14:textId="473D9CE1" w:rsidR="001602FF" w:rsidRPr="006B07B2" w:rsidRDefault="64AE2745" w:rsidP="00B803A2">
      <w:pPr>
        <w:pStyle w:val="ListParagraph"/>
        <w:numPr>
          <w:ilvl w:val="0"/>
          <w:numId w:val="7"/>
        </w:numPr>
        <w:spacing w:after="0"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National holidays as set in ________________employee handbook, to be taken so not to interfere with worship on major </w:t>
      </w:r>
      <w:r w:rsidR="545E91DF" w:rsidRPr="006B07B2">
        <w:rPr>
          <w:rFonts w:ascii="Adobe Garamond Pro" w:eastAsia="Times New Roman" w:hAnsi="Adobe Garamond Pro" w:cs="Times New Roman"/>
          <w:sz w:val="24"/>
          <w:szCs w:val="24"/>
        </w:rPr>
        <w:t>h</w:t>
      </w:r>
      <w:r w:rsidRPr="006B07B2">
        <w:rPr>
          <w:rFonts w:ascii="Adobe Garamond Pro" w:eastAsia="Times New Roman" w:hAnsi="Adobe Garamond Pro" w:cs="Times New Roman"/>
          <w:sz w:val="24"/>
          <w:szCs w:val="24"/>
        </w:rPr>
        <w:t>oly days.</w:t>
      </w:r>
    </w:p>
    <w:p w14:paraId="7D767825" w14:textId="2BB1E0E5" w:rsidR="001602FF" w:rsidRPr="004F16E9" w:rsidRDefault="64AE2745" w:rsidP="00B803A2">
      <w:pPr>
        <w:pStyle w:val="ListParagraph"/>
        <w:numPr>
          <w:ilvl w:val="0"/>
          <w:numId w:val="7"/>
        </w:numPr>
        <w:spacing w:after="0" w:line="276" w:lineRule="auto"/>
        <w:rPr>
          <w:rFonts w:ascii="Adobe Garamond Pro" w:eastAsia="Times New Roman" w:hAnsi="Adobe Garamond Pro" w:cs="Times New Roman"/>
          <w:sz w:val="24"/>
          <w:szCs w:val="24"/>
        </w:rPr>
      </w:pPr>
      <w:r w:rsidRPr="004F16E9">
        <w:rPr>
          <w:rFonts w:ascii="Adobe Garamond Pro" w:eastAsia="Times New Roman" w:hAnsi="Adobe Garamond Pro" w:cs="Times New Roman"/>
          <w:sz w:val="24"/>
          <w:szCs w:val="24"/>
        </w:rPr>
        <w:t xml:space="preserve">Three months of sabbatical time after each five years of service. Sabbatical requests shall be made in writing to the </w:t>
      </w:r>
      <w:r w:rsidR="7C793BB6" w:rsidRPr="004F16E9">
        <w:rPr>
          <w:rFonts w:ascii="Adobe Garamond Pro" w:eastAsia="Times New Roman" w:hAnsi="Adobe Garamond Pro" w:cs="Times New Roman"/>
          <w:sz w:val="24"/>
          <w:szCs w:val="24"/>
        </w:rPr>
        <w:t>v</w:t>
      </w:r>
      <w:r w:rsidRPr="004F16E9">
        <w:rPr>
          <w:rFonts w:ascii="Adobe Garamond Pro" w:eastAsia="Times New Roman" w:hAnsi="Adobe Garamond Pro" w:cs="Times New Roman"/>
          <w:sz w:val="24"/>
          <w:szCs w:val="24"/>
        </w:rPr>
        <w:t xml:space="preserve">estry detailing timeline, specific plans, </w:t>
      </w:r>
      <w:proofErr w:type="gramStart"/>
      <w:r w:rsidRPr="004F16E9">
        <w:rPr>
          <w:rFonts w:ascii="Adobe Garamond Pro" w:eastAsia="Times New Roman" w:hAnsi="Adobe Garamond Pro" w:cs="Times New Roman"/>
          <w:sz w:val="24"/>
          <w:szCs w:val="24"/>
        </w:rPr>
        <w:t>costs</w:t>
      </w:r>
      <w:proofErr w:type="gramEnd"/>
      <w:r w:rsidRPr="004F16E9">
        <w:rPr>
          <w:rFonts w:ascii="Adobe Garamond Pro" w:eastAsia="Times New Roman" w:hAnsi="Adobe Garamond Pro" w:cs="Times New Roman"/>
          <w:sz w:val="24"/>
          <w:szCs w:val="24"/>
        </w:rPr>
        <w:t xml:space="preserve"> and goals to ensure benefits to the </w:t>
      </w:r>
      <w:r w:rsidR="0AE1D8B1" w:rsidRPr="004F16E9">
        <w:rPr>
          <w:rFonts w:ascii="Adobe Garamond Pro" w:eastAsia="Times New Roman" w:hAnsi="Adobe Garamond Pro" w:cs="Times New Roman"/>
          <w:sz w:val="24"/>
          <w:szCs w:val="24"/>
        </w:rPr>
        <w:t>p</w:t>
      </w:r>
      <w:r w:rsidRPr="004F16E9">
        <w:rPr>
          <w:rFonts w:ascii="Adobe Garamond Pro" w:eastAsia="Times New Roman" w:hAnsi="Adobe Garamond Pro" w:cs="Times New Roman"/>
          <w:sz w:val="24"/>
          <w:szCs w:val="24"/>
        </w:rPr>
        <w:t xml:space="preserve">arish as well as to the </w:t>
      </w:r>
      <w:r w:rsidR="3CE9E2AB" w:rsidRPr="004F16E9">
        <w:rPr>
          <w:rFonts w:ascii="Adobe Garamond Pro" w:eastAsia="Times New Roman" w:hAnsi="Adobe Garamond Pro" w:cs="Times New Roman"/>
          <w:sz w:val="24"/>
          <w:szCs w:val="24"/>
        </w:rPr>
        <w:t>r</w:t>
      </w:r>
      <w:r w:rsidRPr="004F16E9">
        <w:rPr>
          <w:rFonts w:ascii="Adobe Garamond Pro" w:eastAsia="Times New Roman" w:hAnsi="Adobe Garamond Pro" w:cs="Times New Roman"/>
          <w:sz w:val="24"/>
          <w:szCs w:val="24"/>
        </w:rPr>
        <w:t xml:space="preserve">ector.  Following </w:t>
      </w:r>
      <w:r w:rsidR="6DACEB6E" w:rsidRPr="004F16E9">
        <w:rPr>
          <w:rFonts w:ascii="Adobe Garamond Pro" w:eastAsia="Times New Roman" w:hAnsi="Adobe Garamond Pro" w:cs="Times New Roman"/>
          <w:sz w:val="24"/>
          <w:szCs w:val="24"/>
        </w:rPr>
        <w:t>v</w:t>
      </w:r>
      <w:r w:rsidRPr="004F16E9">
        <w:rPr>
          <w:rFonts w:ascii="Adobe Garamond Pro" w:eastAsia="Times New Roman" w:hAnsi="Adobe Garamond Pro" w:cs="Times New Roman"/>
          <w:sz w:val="24"/>
          <w:szCs w:val="24"/>
        </w:rPr>
        <w:t xml:space="preserve">estry approval, sabbatical arrangements shall be made in full consultation with the </w:t>
      </w:r>
      <w:r w:rsidR="7E4E458D" w:rsidRPr="004F16E9">
        <w:rPr>
          <w:rFonts w:ascii="Adobe Garamond Pro" w:eastAsia="Times New Roman" w:hAnsi="Adobe Garamond Pro" w:cs="Times New Roman"/>
          <w:sz w:val="24"/>
          <w:szCs w:val="24"/>
        </w:rPr>
        <w:t>v</w:t>
      </w:r>
      <w:r w:rsidRPr="004F16E9">
        <w:rPr>
          <w:rFonts w:ascii="Adobe Garamond Pro" w:eastAsia="Times New Roman" w:hAnsi="Adobe Garamond Pro" w:cs="Times New Roman"/>
          <w:sz w:val="24"/>
          <w:szCs w:val="24"/>
        </w:rPr>
        <w:t xml:space="preserve">estry. </w:t>
      </w:r>
      <w:r w:rsidR="00DB6525" w:rsidRPr="004F16E9">
        <w:rPr>
          <w:rFonts w:ascii="Adobe Garamond Pro" w:eastAsia="Times New Roman" w:hAnsi="Adobe Garamond Pro" w:cs="Times New Roman"/>
          <w:sz w:val="24"/>
          <w:szCs w:val="24"/>
        </w:rPr>
        <w:t xml:space="preserve">Terminal sabbaticals </w:t>
      </w:r>
      <w:proofErr w:type="gramStart"/>
      <w:r w:rsidR="00DB6525" w:rsidRPr="004F16E9">
        <w:rPr>
          <w:rFonts w:ascii="Adobe Garamond Pro" w:eastAsia="Times New Roman" w:hAnsi="Adobe Garamond Pro" w:cs="Times New Roman"/>
          <w:sz w:val="24"/>
          <w:szCs w:val="24"/>
        </w:rPr>
        <w:t>i.e.</w:t>
      </w:r>
      <w:proofErr w:type="gramEnd"/>
      <w:r w:rsidR="00DB6525" w:rsidRPr="004F16E9">
        <w:rPr>
          <w:rFonts w:ascii="Adobe Garamond Pro" w:eastAsia="Times New Roman" w:hAnsi="Adobe Garamond Pro" w:cs="Times New Roman"/>
          <w:sz w:val="24"/>
          <w:szCs w:val="24"/>
        </w:rPr>
        <w:t xml:space="preserve"> r</w:t>
      </w:r>
      <w:r w:rsidRPr="004F16E9">
        <w:rPr>
          <w:rFonts w:ascii="Adobe Garamond Pro" w:eastAsia="Times New Roman" w:hAnsi="Adobe Garamond Pro" w:cs="Times New Roman"/>
          <w:sz w:val="24"/>
          <w:szCs w:val="24"/>
        </w:rPr>
        <w:t xml:space="preserve">equest for sabbatical as a conclusion to the </w:t>
      </w:r>
      <w:r w:rsidR="3BEE3A87" w:rsidRPr="004F16E9">
        <w:rPr>
          <w:rFonts w:ascii="Adobe Garamond Pro" w:eastAsia="Times New Roman" w:hAnsi="Adobe Garamond Pro" w:cs="Times New Roman"/>
          <w:sz w:val="24"/>
          <w:szCs w:val="24"/>
        </w:rPr>
        <w:t>r</w:t>
      </w:r>
      <w:r w:rsidRPr="004F16E9">
        <w:rPr>
          <w:rFonts w:ascii="Adobe Garamond Pro" w:eastAsia="Times New Roman" w:hAnsi="Adobe Garamond Pro" w:cs="Times New Roman"/>
          <w:sz w:val="24"/>
          <w:szCs w:val="24"/>
        </w:rPr>
        <w:t xml:space="preserve">ector’s tenure </w:t>
      </w:r>
      <w:r w:rsidR="00DB6525" w:rsidRPr="004F16E9">
        <w:rPr>
          <w:rFonts w:ascii="Adobe Garamond Pro" w:eastAsia="Times New Roman" w:hAnsi="Adobe Garamond Pro" w:cs="Times New Roman"/>
          <w:sz w:val="24"/>
          <w:szCs w:val="24"/>
        </w:rPr>
        <w:t>are not permitted. All sabbaticals must conform to the Diocesan Policies and Procedures.</w:t>
      </w:r>
    </w:p>
    <w:p w14:paraId="23E87D19" w14:textId="0167C32E" w:rsidR="001602FF" w:rsidRPr="006B07B2" w:rsidRDefault="001602FF" w:rsidP="00B803A2">
      <w:pPr>
        <w:pStyle w:val="NoSpacing"/>
        <w:spacing w:line="276" w:lineRule="auto"/>
        <w:ind w:left="360"/>
        <w:rPr>
          <w:rFonts w:ascii="Adobe Garamond Pro" w:eastAsia="Times New Roman" w:hAnsi="Adobe Garamond Pro" w:cs="Times New Roman"/>
          <w:sz w:val="24"/>
          <w:szCs w:val="24"/>
        </w:rPr>
      </w:pPr>
    </w:p>
    <w:p w14:paraId="3D0C4A72" w14:textId="686CA181" w:rsidR="001602FF" w:rsidRPr="006B07B2" w:rsidRDefault="45BF8ED6"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Use of buildings:</w:t>
      </w:r>
    </w:p>
    <w:p w14:paraId="2A97C52A" w14:textId="3BEC0306" w:rsidR="001602FF" w:rsidRPr="006B07B2" w:rsidRDefault="001602FF" w:rsidP="00B803A2">
      <w:pPr>
        <w:spacing w:after="0" w:line="276" w:lineRule="auto"/>
        <w:ind w:left="360"/>
        <w:rPr>
          <w:rFonts w:ascii="Adobe Garamond Pro" w:eastAsia="Times New Roman" w:hAnsi="Adobe Garamond Pro" w:cs="Times New Roman"/>
          <w:sz w:val="24"/>
          <w:szCs w:val="24"/>
        </w:rPr>
      </w:pPr>
    </w:p>
    <w:p w14:paraId="3824715E" w14:textId="22B0C17D"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In addition to the use and control of the Parish buildings and grounds for the discharge of the duties of the </w:t>
      </w:r>
      <w:r w:rsidR="5798F99E"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ector’s office, as provided by Canon Law, the </w:t>
      </w:r>
      <w:r w:rsidR="72CFDA1A"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 has the authority to grant use of the building to individuals or groups from outside of the </w:t>
      </w:r>
      <w:r w:rsidR="5747C658" w:rsidRPr="006B07B2">
        <w:rPr>
          <w:rFonts w:ascii="Adobe Garamond Pro" w:eastAsia="Times New Roman" w:hAnsi="Adobe Garamond Pro" w:cs="Times New Roman"/>
          <w:sz w:val="24"/>
          <w:szCs w:val="24"/>
        </w:rPr>
        <w:t>p</w:t>
      </w:r>
      <w:r w:rsidRPr="006B07B2">
        <w:rPr>
          <w:rFonts w:ascii="Adobe Garamond Pro" w:eastAsia="Times New Roman" w:hAnsi="Adobe Garamond Pro" w:cs="Times New Roman"/>
          <w:sz w:val="24"/>
          <w:szCs w:val="24"/>
        </w:rPr>
        <w:t xml:space="preserve">arish within the limits of the Building Use Policy of _____________________.  Any use of more than a single occurrence shall be subject to prior approval by the </w:t>
      </w:r>
      <w:r w:rsidR="0AA8438B"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estry.</w:t>
      </w:r>
    </w:p>
    <w:p w14:paraId="30FDA41D" w14:textId="0EE527CE" w:rsidR="001602FF" w:rsidRPr="006B07B2" w:rsidRDefault="001602FF" w:rsidP="00B803A2">
      <w:pPr>
        <w:spacing w:after="0" w:line="276" w:lineRule="auto"/>
        <w:ind w:left="360"/>
        <w:rPr>
          <w:rFonts w:ascii="Adobe Garamond Pro" w:eastAsia="Times New Roman" w:hAnsi="Adobe Garamond Pro" w:cs="Times New Roman"/>
          <w:sz w:val="24"/>
          <w:szCs w:val="24"/>
        </w:rPr>
      </w:pPr>
    </w:p>
    <w:p w14:paraId="38EC67DD" w14:textId="32CAE037" w:rsidR="001602FF" w:rsidRPr="006B07B2" w:rsidRDefault="7DC2E49D"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Office space:</w:t>
      </w:r>
    </w:p>
    <w:p w14:paraId="5D8CD3AC" w14:textId="04472D18" w:rsidR="001602FF" w:rsidRPr="006B07B2" w:rsidRDefault="001602FF" w:rsidP="00B803A2">
      <w:pPr>
        <w:spacing w:after="0" w:line="276" w:lineRule="auto"/>
        <w:ind w:left="360"/>
        <w:rPr>
          <w:rFonts w:ascii="Adobe Garamond Pro" w:eastAsia="Times New Roman" w:hAnsi="Adobe Garamond Pro" w:cs="Times New Roman"/>
          <w:sz w:val="24"/>
          <w:szCs w:val="24"/>
        </w:rPr>
      </w:pPr>
    </w:p>
    <w:p w14:paraId="3E5840DC" w14:textId="3DA7247D"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Office space will be provided for </w:t>
      </w:r>
      <w:r w:rsidR="3011A545"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ector’s exclusive use.  It is to be furnished with a telephone extension connected to the </w:t>
      </w:r>
      <w:r w:rsidR="367B3011" w:rsidRPr="006B07B2">
        <w:rPr>
          <w:rFonts w:ascii="Adobe Garamond Pro" w:eastAsia="Times New Roman" w:hAnsi="Adobe Garamond Pro" w:cs="Times New Roman"/>
          <w:sz w:val="24"/>
          <w:szCs w:val="24"/>
        </w:rPr>
        <w:t>p</w:t>
      </w:r>
      <w:r w:rsidRPr="006B07B2">
        <w:rPr>
          <w:rFonts w:ascii="Adobe Garamond Pro" w:eastAsia="Times New Roman" w:hAnsi="Adobe Garamond Pro" w:cs="Times New Roman"/>
          <w:sz w:val="24"/>
          <w:szCs w:val="24"/>
        </w:rPr>
        <w:t>arish telephone system, computer, printer</w:t>
      </w:r>
      <w:r w:rsidR="77B51846"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internet connection</w:t>
      </w:r>
      <w:r w:rsidR="3A8DFB75" w:rsidRPr="006B07B2">
        <w:rPr>
          <w:rFonts w:ascii="Adobe Garamond Pro" w:eastAsia="Times New Roman" w:hAnsi="Adobe Garamond Pro" w:cs="Times New Roman"/>
          <w:sz w:val="24"/>
          <w:szCs w:val="24"/>
        </w:rPr>
        <w:t>,</w:t>
      </w:r>
      <w:r w:rsidRPr="006B07B2">
        <w:rPr>
          <w:rFonts w:ascii="Adobe Garamond Pro" w:eastAsia="Times New Roman" w:hAnsi="Adobe Garamond Pro" w:cs="Times New Roman"/>
          <w:sz w:val="24"/>
          <w:szCs w:val="24"/>
        </w:rPr>
        <w:t xml:space="preserve"> and appropriate furnishings. </w:t>
      </w:r>
    </w:p>
    <w:p w14:paraId="434DFC7F" w14:textId="6A1EB4CE" w:rsidR="001602FF" w:rsidRPr="006B07B2" w:rsidRDefault="001602FF" w:rsidP="00B803A2">
      <w:pPr>
        <w:spacing w:after="0" w:line="276" w:lineRule="auto"/>
        <w:ind w:left="360"/>
        <w:rPr>
          <w:rFonts w:ascii="Adobe Garamond Pro" w:eastAsia="Times New Roman" w:hAnsi="Adobe Garamond Pro" w:cs="Times New Roman"/>
          <w:sz w:val="24"/>
          <w:szCs w:val="24"/>
        </w:rPr>
      </w:pPr>
    </w:p>
    <w:p w14:paraId="4E679604" w14:textId="7C2AE91F" w:rsidR="001602FF" w:rsidRPr="006B07B2" w:rsidRDefault="7A7FBADE"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Ministry Review:</w:t>
      </w:r>
    </w:p>
    <w:p w14:paraId="2B9083A0" w14:textId="57203116" w:rsidR="001602FF" w:rsidRPr="006B07B2" w:rsidRDefault="001602FF" w:rsidP="00B803A2">
      <w:pPr>
        <w:spacing w:after="0" w:line="276" w:lineRule="auto"/>
        <w:ind w:left="360"/>
        <w:rPr>
          <w:rFonts w:ascii="Adobe Garamond Pro" w:eastAsia="Times New Roman" w:hAnsi="Adobe Garamond Pro" w:cs="Times New Roman"/>
          <w:sz w:val="24"/>
          <w:szCs w:val="24"/>
        </w:rPr>
      </w:pPr>
    </w:p>
    <w:p w14:paraId="30D44697" w14:textId="78AECA7C" w:rsidR="001602FF" w:rsidRPr="0043486F" w:rsidRDefault="64AE2745" w:rsidP="00B803A2">
      <w:pPr>
        <w:pStyle w:val="NoSpacing"/>
        <w:spacing w:line="276" w:lineRule="auto"/>
        <w:rPr>
          <w:rFonts w:ascii="Adobe Garamond Pro" w:eastAsia="Times New Roman" w:hAnsi="Adobe Garamond Pro" w:cs="Times New Roman"/>
          <w:sz w:val="24"/>
          <w:szCs w:val="24"/>
        </w:rPr>
      </w:pPr>
      <w:r w:rsidRPr="0043486F">
        <w:rPr>
          <w:rFonts w:ascii="Adobe Garamond Pro" w:eastAsia="Times New Roman" w:hAnsi="Adobe Garamond Pro" w:cs="Times New Roman"/>
          <w:sz w:val="24"/>
          <w:szCs w:val="24"/>
        </w:rPr>
        <w:t>An annual review of the total ministry of ______________________(</w:t>
      </w:r>
      <w:r w:rsidR="18052E04" w:rsidRPr="0043486F">
        <w:rPr>
          <w:rFonts w:ascii="Adobe Garamond Pro" w:eastAsia="Times New Roman" w:hAnsi="Adobe Garamond Pro" w:cs="Times New Roman"/>
          <w:sz w:val="24"/>
          <w:szCs w:val="24"/>
        </w:rPr>
        <w:t>c</w:t>
      </w:r>
      <w:r w:rsidRPr="0043486F">
        <w:rPr>
          <w:rFonts w:ascii="Adobe Garamond Pro" w:eastAsia="Times New Roman" w:hAnsi="Adobe Garamond Pro" w:cs="Times New Roman"/>
          <w:sz w:val="24"/>
          <w:szCs w:val="24"/>
        </w:rPr>
        <w:t xml:space="preserve">hurch) is an important element on the life of the </w:t>
      </w:r>
      <w:r w:rsidR="59851F10" w:rsidRPr="0043486F">
        <w:rPr>
          <w:rFonts w:ascii="Adobe Garamond Pro" w:eastAsia="Times New Roman" w:hAnsi="Adobe Garamond Pro" w:cs="Times New Roman"/>
          <w:sz w:val="24"/>
          <w:szCs w:val="24"/>
        </w:rPr>
        <w:t>p</w:t>
      </w:r>
      <w:r w:rsidRPr="0043486F">
        <w:rPr>
          <w:rFonts w:ascii="Adobe Garamond Pro" w:eastAsia="Times New Roman" w:hAnsi="Adobe Garamond Pro" w:cs="Times New Roman"/>
          <w:sz w:val="24"/>
          <w:szCs w:val="24"/>
        </w:rPr>
        <w:t xml:space="preserve">arish. </w:t>
      </w:r>
      <w:r w:rsidR="0043486F" w:rsidRPr="0043486F">
        <w:rPr>
          <w:rFonts w:ascii="Adobe Garamond Pro" w:hAnsi="Adobe Garamond Pro"/>
          <w:color w:val="000000"/>
          <w:sz w:val="24"/>
          <w:szCs w:val="24"/>
        </w:rPr>
        <w:t>A mutual ministry review allows for an annual assessment of goals for the faith community, and the responsibilities of the rector, wardens, and vestry.</w:t>
      </w:r>
      <w:r w:rsidR="0043486F" w:rsidRPr="0043486F">
        <w:rPr>
          <w:rStyle w:val="apple-converted-space"/>
          <w:rFonts w:ascii="Adobe Garamond Pro" w:hAnsi="Adobe Garamond Pro"/>
          <w:color w:val="000000"/>
          <w:sz w:val="24"/>
          <w:szCs w:val="24"/>
        </w:rPr>
        <w:t> </w:t>
      </w:r>
      <w:r w:rsidR="0043486F" w:rsidRPr="0043486F">
        <w:rPr>
          <w:rFonts w:ascii="Adobe Garamond Pro" w:hAnsi="Adobe Garamond Pro"/>
          <w:color w:val="000000"/>
          <w:sz w:val="24"/>
          <w:szCs w:val="24"/>
        </w:rPr>
        <w:t xml:space="preserve"> Areas of conflict, disappointment, or opportunities for growth are mutually identified and leadership collaborates to develop healthy solutions. </w:t>
      </w:r>
      <w:r w:rsidRPr="0043486F">
        <w:rPr>
          <w:rFonts w:ascii="Adobe Garamond Pro" w:eastAsia="Times New Roman" w:hAnsi="Adobe Garamond Pro" w:cs="Times New Roman"/>
          <w:sz w:val="24"/>
          <w:szCs w:val="24"/>
        </w:rPr>
        <w:t xml:space="preserve">A record of the review will be </w:t>
      </w:r>
      <w:proofErr w:type="gramStart"/>
      <w:r w:rsidRPr="0043486F">
        <w:rPr>
          <w:rFonts w:ascii="Adobe Garamond Pro" w:eastAsia="Times New Roman" w:hAnsi="Adobe Garamond Pro" w:cs="Times New Roman"/>
          <w:sz w:val="24"/>
          <w:szCs w:val="24"/>
        </w:rPr>
        <w:t>kept</w:t>
      </w:r>
      <w:proofErr w:type="gramEnd"/>
      <w:r w:rsidRPr="0043486F">
        <w:rPr>
          <w:rFonts w:ascii="Adobe Garamond Pro" w:eastAsia="Times New Roman" w:hAnsi="Adobe Garamond Pro" w:cs="Times New Roman"/>
          <w:sz w:val="24"/>
          <w:szCs w:val="24"/>
        </w:rPr>
        <w:t xml:space="preserve"> and portions deemed appropriate will be published to the </w:t>
      </w:r>
      <w:r w:rsidR="641B1AC9" w:rsidRPr="0043486F">
        <w:rPr>
          <w:rFonts w:ascii="Adobe Garamond Pro" w:eastAsia="Times New Roman" w:hAnsi="Adobe Garamond Pro" w:cs="Times New Roman"/>
          <w:sz w:val="24"/>
          <w:szCs w:val="24"/>
        </w:rPr>
        <w:t>p</w:t>
      </w:r>
      <w:r w:rsidRPr="0043486F">
        <w:rPr>
          <w:rFonts w:ascii="Adobe Garamond Pro" w:eastAsia="Times New Roman" w:hAnsi="Adobe Garamond Pro" w:cs="Times New Roman"/>
          <w:sz w:val="24"/>
          <w:szCs w:val="24"/>
        </w:rPr>
        <w:t>arish. The annual review will be in month of _________________ or as close to that time as is practically possible.</w:t>
      </w:r>
    </w:p>
    <w:p w14:paraId="2721793A" w14:textId="3C4075F2" w:rsidR="47019AE2" w:rsidRPr="006B07B2" w:rsidRDefault="47019AE2" w:rsidP="00B803A2">
      <w:pPr>
        <w:pStyle w:val="NoSpacing"/>
        <w:spacing w:line="276" w:lineRule="auto"/>
        <w:rPr>
          <w:rFonts w:ascii="Adobe Garamond Pro" w:eastAsia="Times New Roman" w:hAnsi="Adobe Garamond Pro" w:cs="Times New Roman"/>
          <w:b/>
          <w:bCs/>
          <w:sz w:val="24"/>
          <w:szCs w:val="24"/>
        </w:rPr>
      </w:pPr>
    </w:p>
    <w:p w14:paraId="25541EBA" w14:textId="365261FC" w:rsidR="001602FF" w:rsidRPr="006B07B2" w:rsidRDefault="1C1E8F67"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b/>
          <w:bCs/>
          <w:sz w:val="24"/>
          <w:szCs w:val="24"/>
        </w:rPr>
        <w:t>Other Agreements:</w:t>
      </w:r>
    </w:p>
    <w:p w14:paraId="4CA48E6B" w14:textId="7FD0050E" w:rsidR="001602FF" w:rsidRPr="006B07B2" w:rsidRDefault="001602FF" w:rsidP="00B803A2">
      <w:pPr>
        <w:spacing w:after="0" w:line="276" w:lineRule="auto"/>
        <w:rPr>
          <w:rFonts w:ascii="Adobe Garamond Pro" w:eastAsia="Times New Roman" w:hAnsi="Adobe Garamond Pro" w:cs="Times New Roman"/>
          <w:sz w:val="24"/>
          <w:szCs w:val="24"/>
        </w:rPr>
      </w:pPr>
    </w:p>
    <w:p w14:paraId="56F4D7E0" w14:textId="12140183"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 xml:space="preserve">In the event of the </w:t>
      </w:r>
      <w:r w:rsidR="5714C77C"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ector’s death, the </w:t>
      </w:r>
      <w:r w:rsidR="726DB7D8" w:rsidRPr="006B07B2">
        <w:rPr>
          <w:rFonts w:ascii="Adobe Garamond Pro" w:eastAsia="Times New Roman" w:hAnsi="Adobe Garamond Pro" w:cs="Times New Roman"/>
          <w:sz w:val="24"/>
          <w:szCs w:val="24"/>
        </w:rPr>
        <w:t>v</w:t>
      </w:r>
      <w:r w:rsidRPr="006B07B2">
        <w:rPr>
          <w:rFonts w:ascii="Adobe Garamond Pro" w:eastAsia="Times New Roman" w:hAnsi="Adobe Garamond Pro" w:cs="Times New Roman"/>
          <w:sz w:val="24"/>
          <w:szCs w:val="24"/>
        </w:rPr>
        <w:t xml:space="preserve">estry agrees to continue payment of the </w:t>
      </w:r>
      <w:r w:rsidR="58DFFDDF"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 xml:space="preserve">ector’s cash salary, including housing allowance, and appropriate Medical Insurance to the </w:t>
      </w:r>
      <w:r w:rsidR="55768CED" w:rsidRPr="006B07B2">
        <w:rPr>
          <w:rFonts w:ascii="Adobe Garamond Pro" w:eastAsia="Times New Roman" w:hAnsi="Adobe Garamond Pro" w:cs="Times New Roman"/>
          <w:sz w:val="24"/>
          <w:szCs w:val="24"/>
        </w:rPr>
        <w:t>r</w:t>
      </w:r>
      <w:r w:rsidRPr="006B07B2">
        <w:rPr>
          <w:rFonts w:ascii="Adobe Garamond Pro" w:eastAsia="Times New Roman" w:hAnsi="Adobe Garamond Pro" w:cs="Times New Roman"/>
          <w:sz w:val="24"/>
          <w:szCs w:val="24"/>
        </w:rPr>
        <w:t>ector’s surviving direct dependents for a period of three months.</w:t>
      </w:r>
    </w:p>
    <w:p w14:paraId="7771F5A3" w14:textId="7B9BFF89" w:rsidR="001602FF" w:rsidRPr="006B07B2" w:rsidRDefault="001602FF" w:rsidP="00B803A2">
      <w:pPr>
        <w:spacing w:after="0" w:line="276" w:lineRule="auto"/>
        <w:rPr>
          <w:rFonts w:ascii="Adobe Garamond Pro" w:eastAsia="Times New Roman" w:hAnsi="Adobe Garamond Pro" w:cs="Times New Roman"/>
          <w:sz w:val="24"/>
          <w:szCs w:val="24"/>
        </w:rPr>
      </w:pPr>
    </w:p>
    <w:p w14:paraId="2A5B1C3C" w14:textId="6E043B7F" w:rsidR="001602FF" w:rsidRPr="006B07B2" w:rsidRDefault="001602FF" w:rsidP="00B803A2">
      <w:pPr>
        <w:spacing w:after="0" w:line="276" w:lineRule="auto"/>
        <w:rPr>
          <w:rFonts w:ascii="Adobe Garamond Pro" w:eastAsia="Times New Roman" w:hAnsi="Adobe Garamond Pro" w:cs="Times New Roman"/>
          <w:sz w:val="24"/>
          <w:szCs w:val="24"/>
        </w:rPr>
      </w:pPr>
    </w:p>
    <w:p w14:paraId="631CBB10" w14:textId="68E3E92E"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______________________________________________</w:t>
      </w:r>
    </w:p>
    <w:p w14:paraId="6D26AAEB" w14:textId="61B96061"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Rector                                              Date</w:t>
      </w:r>
    </w:p>
    <w:p w14:paraId="0CE81F6E" w14:textId="47C009A3" w:rsidR="001602FF" w:rsidRPr="006B07B2" w:rsidRDefault="001602FF" w:rsidP="00B803A2">
      <w:pPr>
        <w:spacing w:after="0" w:line="276" w:lineRule="auto"/>
        <w:rPr>
          <w:rFonts w:ascii="Adobe Garamond Pro" w:eastAsia="Times New Roman" w:hAnsi="Adobe Garamond Pro" w:cs="Times New Roman"/>
          <w:sz w:val="24"/>
          <w:szCs w:val="24"/>
        </w:rPr>
      </w:pPr>
    </w:p>
    <w:p w14:paraId="0363DC5B" w14:textId="2EC947DD" w:rsidR="001602FF" w:rsidRPr="006B07B2" w:rsidRDefault="001602FF" w:rsidP="00B803A2">
      <w:pPr>
        <w:spacing w:after="0" w:line="276" w:lineRule="auto"/>
        <w:rPr>
          <w:rFonts w:ascii="Adobe Garamond Pro" w:eastAsia="Times New Roman" w:hAnsi="Adobe Garamond Pro" w:cs="Times New Roman"/>
          <w:sz w:val="24"/>
          <w:szCs w:val="24"/>
        </w:rPr>
      </w:pPr>
    </w:p>
    <w:p w14:paraId="0F186E09" w14:textId="56A705A4"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______________________________________________</w:t>
      </w:r>
    </w:p>
    <w:p w14:paraId="67AC2843" w14:textId="707CD1E0"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Senior Warden                                      Date</w:t>
      </w:r>
    </w:p>
    <w:p w14:paraId="373D59D9" w14:textId="40094A4C" w:rsidR="001602FF" w:rsidRPr="006B07B2" w:rsidRDefault="001602FF" w:rsidP="00B803A2">
      <w:pPr>
        <w:spacing w:after="0" w:line="276" w:lineRule="auto"/>
        <w:rPr>
          <w:rFonts w:ascii="Adobe Garamond Pro" w:eastAsia="Times New Roman" w:hAnsi="Adobe Garamond Pro" w:cs="Times New Roman"/>
          <w:sz w:val="24"/>
          <w:szCs w:val="24"/>
        </w:rPr>
      </w:pPr>
    </w:p>
    <w:p w14:paraId="2278CA5A" w14:textId="0C2ECA95" w:rsidR="001602FF" w:rsidRPr="006B07B2" w:rsidRDefault="001602FF" w:rsidP="00B803A2">
      <w:pPr>
        <w:spacing w:after="0" w:line="276" w:lineRule="auto"/>
        <w:rPr>
          <w:rFonts w:ascii="Adobe Garamond Pro" w:eastAsia="Times New Roman" w:hAnsi="Adobe Garamond Pro" w:cs="Times New Roman"/>
          <w:sz w:val="24"/>
          <w:szCs w:val="24"/>
        </w:rPr>
      </w:pPr>
    </w:p>
    <w:p w14:paraId="075EDB61" w14:textId="4126E4C3"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______________________________________________</w:t>
      </w:r>
    </w:p>
    <w:p w14:paraId="2B39C801" w14:textId="7E320617" w:rsidR="001602FF" w:rsidRPr="006B07B2" w:rsidRDefault="64AE2745" w:rsidP="00B803A2">
      <w:pPr>
        <w:pStyle w:val="NoSpacing"/>
        <w:spacing w:line="276" w:lineRule="auto"/>
        <w:rPr>
          <w:rFonts w:ascii="Adobe Garamond Pro" w:eastAsia="Times New Roman" w:hAnsi="Adobe Garamond Pro" w:cs="Times New Roman"/>
          <w:sz w:val="24"/>
          <w:szCs w:val="24"/>
        </w:rPr>
      </w:pPr>
      <w:r w:rsidRPr="006B07B2">
        <w:rPr>
          <w:rFonts w:ascii="Adobe Garamond Pro" w:eastAsia="Times New Roman" w:hAnsi="Adobe Garamond Pro" w:cs="Times New Roman"/>
          <w:sz w:val="24"/>
          <w:szCs w:val="24"/>
        </w:rPr>
        <w:t>Bishop                                              Date</w:t>
      </w:r>
    </w:p>
    <w:p w14:paraId="775B9C3E" w14:textId="088F0095" w:rsidR="001602FF" w:rsidRPr="006B07B2" w:rsidRDefault="001602FF" w:rsidP="00B803A2">
      <w:pPr>
        <w:spacing w:before="90" w:after="90" w:line="276" w:lineRule="auto"/>
        <w:ind w:left="540" w:right="810"/>
        <w:rPr>
          <w:rFonts w:ascii="Adobe Garamond Pro" w:eastAsia="Times New Roman" w:hAnsi="Adobe Garamond Pro" w:cs="Times New Roman"/>
          <w:b/>
          <w:bCs/>
          <w:color w:val="000000" w:themeColor="text1"/>
          <w:sz w:val="32"/>
          <w:szCs w:val="32"/>
        </w:rPr>
      </w:pPr>
    </w:p>
    <w:p w14:paraId="2C078E63" w14:textId="22E0E61F" w:rsidR="001602FF" w:rsidRPr="006B07B2" w:rsidRDefault="001602FF" w:rsidP="00B803A2">
      <w:pPr>
        <w:spacing w:line="276" w:lineRule="auto"/>
        <w:rPr>
          <w:rFonts w:ascii="Adobe Garamond Pro" w:eastAsia="Times New Roman" w:hAnsi="Adobe Garamond Pro" w:cs="Times New Roman"/>
        </w:rPr>
      </w:pPr>
    </w:p>
    <w:sectPr w:rsidR="001602FF" w:rsidRPr="006B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omoly">
    <w:panose1 w:val="00000000000000000000"/>
    <w:charset w:val="4D"/>
    <w:family w:val="auto"/>
    <w:notTrueType/>
    <w:pitch w:val="variable"/>
    <w:sig w:usb0="80000027" w:usb1="40000048" w:usb2="00000000" w:usb3="00000000" w:csb0="00000111" w:csb1="00000000"/>
  </w:font>
  <w:font w:name="Adobe Garamond Pro">
    <w:altName w:val="Adobe Garamond Pro"/>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E9F"/>
    <w:multiLevelType w:val="hybridMultilevel"/>
    <w:tmpl w:val="92822FE0"/>
    <w:lvl w:ilvl="0" w:tplc="0ABAD4C4">
      <w:start w:val="1"/>
      <w:numFmt w:val="bullet"/>
      <w:lvlText w:val=""/>
      <w:lvlJc w:val="left"/>
      <w:pPr>
        <w:ind w:left="720" w:hanging="360"/>
      </w:pPr>
      <w:rPr>
        <w:rFonts w:ascii="Symbol" w:hAnsi="Symbol" w:hint="default"/>
      </w:rPr>
    </w:lvl>
    <w:lvl w:ilvl="1" w:tplc="ECA28FC6">
      <w:start w:val="1"/>
      <w:numFmt w:val="bullet"/>
      <w:lvlText w:val="o"/>
      <w:lvlJc w:val="left"/>
      <w:pPr>
        <w:ind w:left="1440" w:hanging="360"/>
      </w:pPr>
      <w:rPr>
        <w:rFonts w:ascii="Courier New" w:hAnsi="Courier New" w:hint="default"/>
      </w:rPr>
    </w:lvl>
    <w:lvl w:ilvl="2" w:tplc="13D678D2">
      <w:start w:val="1"/>
      <w:numFmt w:val="bullet"/>
      <w:lvlText w:val=""/>
      <w:lvlJc w:val="left"/>
      <w:pPr>
        <w:ind w:left="2160" w:hanging="360"/>
      </w:pPr>
      <w:rPr>
        <w:rFonts w:ascii="Wingdings" w:hAnsi="Wingdings" w:hint="default"/>
      </w:rPr>
    </w:lvl>
    <w:lvl w:ilvl="3" w:tplc="8D244328">
      <w:start w:val="1"/>
      <w:numFmt w:val="bullet"/>
      <w:lvlText w:val=""/>
      <w:lvlJc w:val="left"/>
      <w:pPr>
        <w:ind w:left="2880" w:hanging="360"/>
      </w:pPr>
      <w:rPr>
        <w:rFonts w:ascii="Symbol" w:hAnsi="Symbol" w:hint="default"/>
      </w:rPr>
    </w:lvl>
    <w:lvl w:ilvl="4" w:tplc="B232D988">
      <w:start w:val="1"/>
      <w:numFmt w:val="bullet"/>
      <w:lvlText w:val="o"/>
      <w:lvlJc w:val="left"/>
      <w:pPr>
        <w:ind w:left="3600" w:hanging="360"/>
      </w:pPr>
      <w:rPr>
        <w:rFonts w:ascii="Courier New" w:hAnsi="Courier New" w:hint="default"/>
      </w:rPr>
    </w:lvl>
    <w:lvl w:ilvl="5" w:tplc="BF20CE38">
      <w:start w:val="1"/>
      <w:numFmt w:val="bullet"/>
      <w:lvlText w:val=""/>
      <w:lvlJc w:val="left"/>
      <w:pPr>
        <w:ind w:left="4320" w:hanging="360"/>
      </w:pPr>
      <w:rPr>
        <w:rFonts w:ascii="Wingdings" w:hAnsi="Wingdings" w:hint="default"/>
      </w:rPr>
    </w:lvl>
    <w:lvl w:ilvl="6" w:tplc="D7347702">
      <w:start w:val="1"/>
      <w:numFmt w:val="bullet"/>
      <w:lvlText w:val=""/>
      <w:lvlJc w:val="left"/>
      <w:pPr>
        <w:ind w:left="5040" w:hanging="360"/>
      </w:pPr>
      <w:rPr>
        <w:rFonts w:ascii="Symbol" w:hAnsi="Symbol" w:hint="default"/>
      </w:rPr>
    </w:lvl>
    <w:lvl w:ilvl="7" w:tplc="17E4E1A4">
      <w:start w:val="1"/>
      <w:numFmt w:val="bullet"/>
      <w:lvlText w:val="o"/>
      <w:lvlJc w:val="left"/>
      <w:pPr>
        <w:ind w:left="5760" w:hanging="360"/>
      </w:pPr>
      <w:rPr>
        <w:rFonts w:ascii="Courier New" w:hAnsi="Courier New" w:hint="default"/>
      </w:rPr>
    </w:lvl>
    <w:lvl w:ilvl="8" w:tplc="0C346508">
      <w:start w:val="1"/>
      <w:numFmt w:val="bullet"/>
      <w:lvlText w:val=""/>
      <w:lvlJc w:val="left"/>
      <w:pPr>
        <w:ind w:left="6480" w:hanging="360"/>
      </w:pPr>
      <w:rPr>
        <w:rFonts w:ascii="Wingdings" w:hAnsi="Wingdings" w:hint="default"/>
      </w:rPr>
    </w:lvl>
  </w:abstractNum>
  <w:abstractNum w:abstractNumId="1" w15:restartNumberingAfterBreak="0">
    <w:nsid w:val="0BD93768"/>
    <w:multiLevelType w:val="hybridMultilevel"/>
    <w:tmpl w:val="84AC5E0A"/>
    <w:lvl w:ilvl="0" w:tplc="FD9CCEE4">
      <w:start w:val="1"/>
      <w:numFmt w:val="lowerRoman"/>
      <w:lvlText w:val="%1."/>
      <w:lvlJc w:val="right"/>
      <w:pPr>
        <w:ind w:left="720" w:hanging="360"/>
      </w:pPr>
    </w:lvl>
    <w:lvl w:ilvl="1" w:tplc="A3A8F16E">
      <w:start w:val="1"/>
      <w:numFmt w:val="lowerLetter"/>
      <w:lvlText w:val="%2."/>
      <w:lvlJc w:val="left"/>
      <w:pPr>
        <w:ind w:left="1440" w:hanging="360"/>
      </w:pPr>
    </w:lvl>
    <w:lvl w:ilvl="2" w:tplc="89A4F184">
      <w:start w:val="1"/>
      <w:numFmt w:val="lowerRoman"/>
      <w:lvlText w:val="%3."/>
      <w:lvlJc w:val="right"/>
      <w:pPr>
        <w:ind w:left="2160" w:hanging="180"/>
      </w:pPr>
    </w:lvl>
    <w:lvl w:ilvl="3" w:tplc="14426E28">
      <w:start w:val="1"/>
      <w:numFmt w:val="decimal"/>
      <w:lvlText w:val="%4."/>
      <w:lvlJc w:val="left"/>
      <w:pPr>
        <w:ind w:left="2880" w:hanging="360"/>
      </w:pPr>
    </w:lvl>
    <w:lvl w:ilvl="4" w:tplc="8668E91C">
      <w:start w:val="1"/>
      <w:numFmt w:val="lowerLetter"/>
      <w:lvlText w:val="%5."/>
      <w:lvlJc w:val="left"/>
      <w:pPr>
        <w:ind w:left="3600" w:hanging="360"/>
      </w:pPr>
    </w:lvl>
    <w:lvl w:ilvl="5" w:tplc="7DF222EA">
      <w:start w:val="1"/>
      <w:numFmt w:val="lowerRoman"/>
      <w:lvlText w:val="%6."/>
      <w:lvlJc w:val="right"/>
      <w:pPr>
        <w:ind w:left="4320" w:hanging="180"/>
      </w:pPr>
    </w:lvl>
    <w:lvl w:ilvl="6" w:tplc="B3FAEF32">
      <w:start w:val="1"/>
      <w:numFmt w:val="decimal"/>
      <w:lvlText w:val="%7."/>
      <w:lvlJc w:val="left"/>
      <w:pPr>
        <w:ind w:left="5040" w:hanging="360"/>
      </w:pPr>
    </w:lvl>
    <w:lvl w:ilvl="7" w:tplc="DD9EB61C">
      <w:start w:val="1"/>
      <w:numFmt w:val="lowerLetter"/>
      <w:lvlText w:val="%8."/>
      <w:lvlJc w:val="left"/>
      <w:pPr>
        <w:ind w:left="5760" w:hanging="360"/>
      </w:pPr>
    </w:lvl>
    <w:lvl w:ilvl="8" w:tplc="D06089FE">
      <w:start w:val="1"/>
      <w:numFmt w:val="lowerRoman"/>
      <w:lvlText w:val="%9."/>
      <w:lvlJc w:val="right"/>
      <w:pPr>
        <w:ind w:left="6480" w:hanging="180"/>
      </w:pPr>
    </w:lvl>
  </w:abstractNum>
  <w:abstractNum w:abstractNumId="2" w15:restartNumberingAfterBreak="0">
    <w:nsid w:val="0F4B5FF5"/>
    <w:multiLevelType w:val="hybridMultilevel"/>
    <w:tmpl w:val="F2F64EC4"/>
    <w:lvl w:ilvl="0" w:tplc="2EA280F0">
      <w:start w:val="1"/>
      <w:numFmt w:val="bullet"/>
      <w:lvlText w:val=""/>
      <w:lvlJc w:val="left"/>
      <w:pPr>
        <w:ind w:left="720" w:hanging="360"/>
      </w:pPr>
      <w:rPr>
        <w:rFonts w:ascii="Symbol" w:hAnsi="Symbol" w:hint="default"/>
      </w:rPr>
    </w:lvl>
    <w:lvl w:ilvl="1" w:tplc="E55A5DE2">
      <w:start w:val="1"/>
      <w:numFmt w:val="bullet"/>
      <w:lvlText w:val="o"/>
      <w:lvlJc w:val="left"/>
      <w:pPr>
        <w:ind w:left="1440" w:hanging="360"/>
      </w:pPr>
      <w:rPr>
        <w:rFonts w:ascii="Courier New" w:hAnsi="Courier New" w:hint="default"/>
      </w:rPr>
    </w:lvl>
    <w:lvl w:ilvl="2" w:tplc="F9E45964">
      <w:start w:val="1"/>
      <w:numFmt w:val="bullet"/>
      <w:lvlText w:val=""/>
      <w:lvlJc w:val="left"/>
      <w:pPr>
        <w:ind w:left="2160" w:hanging="360"/>
      </w:pPr>
      <w:rPr>
        <w:rFonts w:ascii="Wingdings" w:hAnsi="Wingdings" w:hint="default"/>
      </w:rPr>
    </w:lvl>
    <w:lvl w:ilvl="3" w:tplc="C4DA8AF0">
      <w:start w:val="1"/>
      <w:numFmt w:val="bullet"/>
      <w:lvlText w:val=""/>
      <w:lvlJc w:val="left"/>
      <w:pPr>
        <w:ind w:left="2880" w:hanging="360"/>
      </w:pPr>
      <w:rPr>
        <w:rFonts w:ascii="Symbol" w:hAnsi="Symbol" w:hint="default"/>
      </w:rPr>
    </w:lvl>
    <w:lvl w:ilvl="4" w:tplc="84509AD0">
      <w:start w:val="1"/>
      <w:numFmt w:val="bullet"/>
      <w:lvlText w:val="o"/>
      <w:lvlJc w:val="left"/>
      <w:pPr>
        <w:ind w:left="3600" w:hanging="360"/>
      </w:pPr>
      <w:rPr>
        <w:rFonts w:ascii="Courier New" w:hAnsi="Courier New" w:hint="default"/>
      </w:rPr>
    </w:lvl>
    <w:lvl w:ilvl="5" w:tplc="9B161BB2">
      <w:start w:val="1"/>
      <w:numFmt w:val="bullet"/>
      <w:lvlText w:val=""/>
      <w:lvlJc w:val="left"/>
      <w:pPr>
        <w:ind w:left="4320" w:hanging="360"/>
      </w:pPr>
      <w:rPr>
        <w:rFonts w:ascii="Wingdings" w:hAnsi="Wingdings" w:hint="default"/>
      </w:rPr>
    </w:lvl>
    <w:lvl w:ilvl="6" w:tplc="F5B0F19A">
      <w:start w:val="1"/>
      <w:numFmt w:val="bullet"/>
      <w:lvlText w:val=""/>
      <w:lvlJc w:val="left"/>
      <w:pPr>
        <w:ind w:left="5040" w:hanging="360"/>
      </w:pPr>
      <w:rPr>
        <w:rFonts w:ascii="Symbol" w:hAnsi="Symbol" w:hint="default"/>
      </w:rPr>
    </w:lvl>
    <w:lvl w:ilvl="7" w:tplc="4BD469EA">
      <w:start w:val="1"/>
      <w:numFmt w:val="bullet"/>
      <w:lvlText w:val="o"/>
      <w:lvlJc w:val="left"/>
      <w:pPr>
        <w:ind w:left="5760" w:hanging="360"/>
      </w:pPr>
      <w:rPr>
        <w:rFonts w:ascii="Courier New" w:hAnsi="Courier New" w:hint="default"/>
      </w:rPr>
    </w:lvl>
    <w:lvl w:ilvl="8" w:tplc="AE1290EA">
      <w:start w:val="1"/>
      <w:numFmt w:val="bullet"/>
      <w:lvlText w:val=""/>
      <w:lvlJc w:val="left"/>
      <w:pPr>
        <w:ind w:left="6480" w:hanging="360"/>
      </w:pPr>
      <w:rPr>
        <w:rFonts w:ascii="Wingdings" w:hAnsi="Wingdings" w:hint="default"/>
      </w:rPr>
    </w:lvl>
  </w:abstractNum>
  <w:abstractNum w:abstractNumId="3" w15:restartNumberingAfterBreak="0">
    <w:nsid w:val="262229F4"/>
    <w:multiLevelType w:val="hybridMultilevel"/>
    <w:tmpl w:val="7CFC6EBC"/>
    <w:lvl w:ilvl="0" w:tplc="7B362A1C">
      <w:start w:val="1"/>
      <w:numFmt w:val="bullet"/>
      <w:lvlText w:val=""/>
      <w:lvlJc w:val="left"/>
      <w:pPr>
        <w:ind w:left="720" w:hanging="360"/>
      </w:pPr>
      <w:rPr>
        <w:rFonts w:ascii="Symbol" w:hAnsi="Symbol" w:hint="default"/>
      </w:rPr>
    </w:lvl>
    <w:lvl w:ilvl="1" w:tplc="E8268176">
      <w:start w:val="1"/>
      <w:numFmt w:val="bullet"/>
      <w:lvlText w:val="o"/>
      <w:lvlJc w:val="left"/>
      <w:pPr>
        <w:ind w:left="1440" w:hanging="360"/>
      </w:pPr>
      <w:rPr>
        <w:rFonts w:ascii="Courier New" w:hAnsi="Courier New" w:hint="default"/>
      </w:rPr>
    </w:lvl>
    <w:lvl w:ilvl="2" w:tplc="06A8934A">
      <w:start w:val="1"/>
      <w:numFmt w:val="bullet"/>
      <w:lvlText w:val=""/>
      <w:lvlJc w:val="left"/>
      <w:pPr>
        <w:ind w:left="2160" w:hanging="360"/>
      </w:pPr>
      <w:rPr>
        <w:rFonts w:ascii="Wingdings" w:hAnsi="Wingdings" w:hint="default"/>
      </w:rPr>
    </w:lvl>
    <w:lvl w:ilvl="3" w:tplc="096832C0">
      <w:start w:val="1"/>
      <w:numFmt w:val="bullet"/>
      <w:lvlText w:val=""/>
      <w:lvlJc w:val="left"/>
      <w:pPr>
        <w:ind w:left="2880" w:hanging="360"/>
      </w:pPr>
      <w:rPr>
        <w:rFonts w:ascii="Symbol" w:hAnsi="Symbol" w:hint="default"/>
      </w:rPr>
    </w:lvl>
    <w:lvl w:ilvl="4" w:tplc="7EB0A2FA">
      <w:start w:val="1"/>
      <w:numFmt w:val="bullet"/>
      <w:lvlText w:val="o"/>
      <w:lvlJc w:val="left"/>
      <w:pPr>
        <w:ind w:left="3600" w:hanging="360"/>
      </w:pPr>
      <w:rPr>
        <w:rFonts w:ascii="Courier New" w:hAnsi="Courier New" w:hint="default"/>
      </w:rPr>
    </w:lvl>
    <w:lvl w:ilvl="5" w:tplc="C812F8F4">
      <w:start w:val="1"/>
      <w:numFmt w:val="bullet"/>
      <w:lvlText w:val=""/>
      <w:lvlJc w:val="left"/>
      <w:pPr>
        <w:ind w:left="4320" w:hanging="360"/>
      </w:pPr>
      <w:rPr>
        <w:rFonts w:ascii="Wingdings" w:hAnsi="Wingdings" w:hint="default"/>
      </w:rPr>
    </w:lvl>
    <w:lvl w:ilvl="6" w:tplc="308CB6AE">
      <w:start w:val="1"/>
      <w:numFmt w:val="bullet"/>
      <w:lvlText w:val=""/>
      <w:lvlJc w:val="left"/>
      <w:pPr>
        <w:ind w:left="5040" w:hanging="360"/>
      </w:pPr>
      <w:rPr>
        <w:rFonts w:ascii="Symbol" w:hAnsi="Symbol" w:hint="default"/>
      </w:rPr>
    </w:lvl>
    <w:lvl w:ilvl="7" w:tplc="A8BCD3D0">
      <w:start w:val="1"/>
      <w:numFmt w:val="bullet"/>
      <w:lvlText w:val="o"/>
      <w:lvlJc w:val="left"/>
      <w:pPr>
        <w:ind w:left="5760" w:hanging="360"/>
      </w:pPr>
      <w:rPr>
        <w:rFonts w:ascii="Courier New" w:hAnsi="Courier New" w:hint="default"/>
      </w:rPr>
    </w:lvl>
    <w:lvl w:ilvl="8" w:tplc="4C4EA7C0">
      <w:start w:val="1"/>
      <w:numFmt w:val="bullet"/>
      <w:lvlText w:val=""/>
      <w:lvlJc w:val="left"/>
      <w:pPr>
        <w:ind w:left="6480" w:hanging="360"/>
      </w:pPr>
      <w:rPr>
        <w:rFonts w:ascii="Wingdings" w:hAnsi="Wingdings" w:hint="default"/>
      </w:rPr>
    </w:lvl>
  </w:abstractNum>
  <w:abstractNum w:abstractNumId="4" w15:restartNumberingAfterBreak="0">
    <w:nsid w:val="26430328"/>
    <w:multiLevelType w:val="hybridMultilevel"/>
    <w:tmpl w:val="6958E61A"/>
    <w:lvl w:ilvl="0" w:tplc="18A01100">
      <w:start w:val="1"/>
      <w:numFmt w:val="bullet"/>
      <w:lvlText w:val=""/>
      <w:lvlJc w:val="left"/>
      <w:pPr>
        <w:ind w:left="720" w:hanging="360"/>
      </w:pPr>
      <w:rPr>
        <w:rFonts w:ascii="Symbol" w:hAnsi="Symbol" w:hint="default"/>
      </w:rPr>
    </w:lvl>
    <w:lvl w:ilvl="1" w:tplc="A5C6511A">
      <w:start w:val="1"/>
      <w:numFmt w:val="bullet"/>
      <w:lvlText w:val="o"/>
      <w:lvlJc w:val="left"/>
      <w:pPr>
        <w:ind w:left="1440" w:hanging="360"/>
      </w:pPr>
      <w:rPr>
        <w:rFonts w:ascii="Courier New" w:hAnsi="Courier New" w:hint="default"/>
      </w:rPr>
    </w:lvl>
    <w:lvl w:ilvl="2" w:tplc="E9087230">
      <w:start w:val="1"/>
      <w:numFmt w:val="bullet"/>
      <w:lvlText w:val=""/>
      <w:lvlJc w:val="left"/>
      <w:pPr>
        <w:ind w:left="2160" w:hanging="360"/>
      </w:pPr>
      <w:rPr>
        <w:rFonts w:ascii="Wingdings" w:hAnsi="Wingdings" w:hint="default"/>
      </w:rPr>
    </w:lvl>
    <w:lvl w:ilvl="3" w:tplc="2CFC4B6C">
      <w:start w:val="1"/>
      <w:numFmt w:val="bullet"/>
      <w:lvlText w:val=""/>
      <w:lvlJc w:val="left"/>
      <w:pPr>
        <w:ind w:left="2880" w:hanging="360"/>
      </w:pPr>
      <w:rPr>
        <w:rFonts w:ascii="Symbol" w:hAnsi="Symbol" w:hint="default"/>
      </w:rPr>
    </w:lvl>
    <w:lvl w:ilvl="4" w:tplc="C3A406CA">
      <w:start w:val="1"/>
      <w:numFmt w:val="bullet"/>
      <w:lvlText w:val="o"/>
      <w:lvlJc w:val="left"/>
      <w:pPr>
        <w:ind w:left="3600" w:hanging="360"/>
      </w:pPr>
      <w:rPr>
        <w:rFonts w:ascii="Courier New" w:hAnsi="Courier New" w:hint="default"/>
      </w:rPr>
    </w:lvl>
    <w:lvl w:ilvl="5" w:tplc="D00A87D6">
      <w:start w:val="1"/>
      <w:numFmt w:val="bullet"/>
      <w:lvlText w:val=""/>
      <w:lvlJc w:val="left"/>
      <w:pPr>
        <w:ind w:left="4320" w:hanging="360"/>
      </w:pPr>
      <w:rPr>
        <w:rFonts w:ascii="Wingdings" w:hAnsi="Wingdings" w:hint="default"/>
      </w:rPr>
    </w:lvl>
    <w:lvl w:ilvl="6" w:tplc="B98E14F4">
      <w:start w:val="1"/>
      <w:numFmt w:val="bullet"/>
      <w:lvlText w:val=""/>
      <w:lvlJc w:val="left"/>
      <w:pPr>
        <w:ind w:left="5040" w:hanging="360"/>
      </w:pPr>
      <w:rPr>
        <w:rFonts w:ascii="Symbol" w:hAnsi="Symbol" w:hint="default"/>
      </w:rPr>
    </w:lvl>
    <w:lvl w:ilvl="7" w:tplc="307A1A24">
      <w:start w:val="1"/>
      <w:numFmt w:val="bullet"/>
      <w:lvlText w:val="o"/>
      <w:lvlJc w:val="left"/>
      <w:pPr>
        <w:ind w:left="5760" w:hanging="360"/>
      </w:pPr>
      <w:rPr>
        <w:rFonts w:ascii="Courier New" w:hAnsi="Courier New" w:hint="default"/>
      </w:rPr>
    </w:lvl>
    <w:lvl w:ilvl="8" w:tplc="390E571E">
      <w:start w:val="1"/>
      <w:numFmt w:val="bullet"/>
      <w:lvlText w:val=""/>
      <w:lvlJc w:val="left"/>
      <w:pPr>
        <w:ind w:left="6480" w:hanging="360"/>
      </w:pPr>
      <w:rPr>
        <w:rFonts w:ascii="Wingdings" w:hAnsi="Wingdings" w:hint="default"/>
      </w:rPr>
    </w:lvl>
  </w:abstractNum>
  <w:abstractNum w:abstractNumId="5" w15:restartNumberingAfterBreak="0">
    <w:nsid w:val="39617A6D"/>
    <w:multiLevelType w:val="hybridMultilevel"/>
    <w:tmpl w:val="DED2BC62"/>
    <w:lvl w:ilvl="0" w:tplc="ABF0A3B8">
      <w:start w:val="1"/>
      <w:numFmt w:val="bullet"/>
      <w:lvlText w:val=""/>
      <w:lvlJc w:val="left"/>
      <w:pPr>
        <w:ind w:left="720" w:hanging="360"/>
      </w:pPr>
      <w:rPr>
        <w:rFonts w:ascii="Symbol" w:hAnsi="Symbol" w:hint="default"/>
      </w:rPr>
    </w:lvl>
    <w:lvl w:ilvl="1" w:tplc="5DCA9234">
      <w:start w:val="1"/>
      <w:numFmt w:val="bullet"/>
      <w:lvlText w:val="o"/>
      <w:lvlJc w:val="left"/>
      <w:pPr>
        <w:ind w:left="1440" w:hanging="360"/>
      </w:pPr>
      <w:rPr>
        <w:rFonts w:ascii="Courier New" w:hAnsi="Courier New" w:hint="default"/>
      </w:rPr>
    </w:lvl>
    <w:lvl w:ilvl="2" w:tplc="7AE63AA6">
      <w:start w:val="1"/>
      <w:numFmt w:val="bullet"/>
      <w:lvlText w:val=""/>
      <w:lvlJc w:val="left"/>
      <w:pPr>
        <w:ind w:left="2160" w:hanging="360"/>
      </w:pPr>
      <w:rPr>
        <w:rFonts w:ascii="Wingdings" w:hAnsi="Wingdings" w:hint="default"/>
      </w:rPr>
    </w:lvl>
    <w:lvl w:ilvl="3" w:tplc="7F00BCC4">
      <w:start w:val="1"/>
      <w:numFmt w:val="bullet"/>
      <w:lvlText w:val=""/>
      <w:lvlJc w:val="left"/>
      <w:pPr>
        <w:ind w:left="2880" w:hanging="360"/>
      </w:pPr>
      <w:rPr>
        <w:rFonts w:ascii="Symbol" w:hAnsi="Symbol" w:hint="default"/>
      </w:rPr>
    </w:lvl>
    <w:lvl w:ilvl="4" w:tplc="3C80505E">
      <w:start w:val="1"/>
      <w:numFmt w:val="bullet"/>
      <w:lvlText w:val="o"/>
      <w:lvlJc w:val="left"/>
      <w:pPr>
        <w:ind w:left="3600" w:hanging="360"/>
      </w:pPr>
      <w:rPr>
        <w:rFonts w:ascii="Courier New" w:hAnsi="Courier New" w:hint="default"/>
      </w:rPr>
    </w:lvl>
    <w:lvl w:ilvl="5" w:tplc="9DD46CE2">
      <w:start w:val="1"/>
      <w:numFmt w:val="bullet"/>
      <w:lvlText w:val=""/>
      <w:lvlJc w:val="left"/>
      <w:pPr>
        <w:ind w:left="4320" w:hanging="360"/>
      </w:pPr>
      <w:rPr>
        <w:rFonts w:ascii="Wingdings" w:hAnsi="Wingdings" w:hint="default"/>
      </w:rPr>
    </w:lvl>
    <w:lvl w:ilvl="6" w:tplc="76AADC84">
      <w:start w:val="1"/>
      <w:numFmt w:val="bullet"/>
      <w:lvlText w:val=""/>
      <w:lvlJc w:val="left"/>
      <w:pPr>
        <w:ind w:left="5040" w:hanging="360"/>
      </w:pPr>
      <w:rPr>
        <w:rFonts w:ascii="Symbol" w:hAnsi="Symbol" w:hint="default"/>
      </w:rPr>
    </w:lvl>
    <w:lvl w:ilvl="7" w:tplc="71B81850">
      <w:start w:val="1"/>
      <w:numFmt w:val="bullet"/>
      <w:lvlText w:val="o"/>
      <w:lvlJc w:val="left"/>
      <w:pPr>
        <w:ind w:left="5760" w:hanging="360"/>
      </w:pPr>
      <w:rPr>
        <w:rFonts w:ascii="Courier New" w:hAnsi="Courier New" w:hint="default"/>
      </w:rPr>
    </w:lvl>
    <w:lvl w:ilvl="8" w:tplc="34ECBAD6">
      <w:start w:val="1"/>
      <w:numFmt w:val="bullet"/>
      <w:lvlText w:val=""/>
      <w:lvlJc w:val="left"/>
      <w:pPr>
        <w:ind w:left="6480" w:hanging="360"/>
      </w:pPr>
      <w:rPr>
        <w:rFonts w:ascii="Wingdings" w:hAnsi="Wingdings" w:hint="default"/>
      </w:rPr>
    </w:lvl>
  </w:abstractNum>
  <w:abstractNum w:abstractNumId="6" w15:restartNumberingAfterBreak="0">
    <w:nsid w:val="67F43A93"/>
    <w:multiLevelType w:val="hybridMultilevel"/>
    <w:tmpl w:val="AA4A6720"/>
    <w:lvl w:ilvl="0" w:tplc="D8247466">
      <w:start w:val="1"/>
      <w:numFmt w:val="bullet"/>
      <w:lvlText w:val=""/>
      <w:lvlJc w:val="left"/>
      <w:pPr>
        <w:ind w:left="720" w:hanging="360"/>
      </w:pPr>
      <w:rPr>
        <w:rFonts w:ascii="Symbol" w:hAnsi="Symbol" w:hint="default"/>
      </w:rPr>
    </w:lvl>
    <w:lvl w:ilvl="1" w:tplc="F6DC2130">
      <w:start w:val="1"/>
      <w:numFmt w:val="bullet"/>
      <w:lvlText w:val="o"/>
      <w:lvlJc w:val="left"/>
      <w:pPr>
        <w:ind w:left="1440" w:hanging="360"/>
      </w:pPr>
      <w:rPr>
        <w:rFonts w:ascii="Courier New" w:hAnsi="Courier New" w:hint="default"/>
      </w:rPr>
    </w:lvl>
    <w:lvl w:ilvl="2" w:tplc="ACEA1DC4">
      <w:start w:val="1"/>
      <w:numFmt w:val="bullet"/>
      <w:lvlText w:val=""/>
      <w:lvlJc w:val="left"/>
      <w:pPr>
        <w:ind w:left="2160" w:hanging="360"/>
      </w:pPr>
      <w:rPr>
        <w:rFonts w:ascii="Wingdings" w:hAnsi="Wingdings" w:hint="default"/>
      </w:rPr>
    </w:lvl>
    <w:lvl w:ilvl="3" w:tplc="410CC652">
      <w:start w:val="1"/>
      <w:numFmt w:val="bullet"/>
      <w:lvlText w:val=""/>
      <w:lvlJc w:val="left"/>
      <w:pPr>
        <w:ind w:left="2880" w:hanging="360"/>
      </w:pPr>
      <w:rPr>
        <w:rFonts w:ascii="Symbol" w:hAnsi="Symbol" w:hint="default"/>
      </w:rPr>
    </w:lvl>
    <w:lvl w:ilvl="4" w:tplc="DFFED504">
      <w:start w:val="1"/>
      <w:numFmt w:val="bullet"/>
      <w:lvlText w:val="o"/>
      <w:lvlJc w:val="left"/>
      <w:pPr>
        <w:ind w:left="3600" w:hanging="360"/>
      </w:pPr>
      <w:rPr>
        <w:rFonts w:ascii="Courier New" w:hAnsi="Courier New" w:hint="default"/>
      </w:rPr>
    </w:lvl>
    <w:lvl w:ilvl="5" w:tplc="950A4CB2">
      <w:start w:val="1"/>
      <w:numFmt w:val="bullet"/>
      <w:lvlText w:val=""/>
      <w:lvlJc w:val="left"/>
      <w:pPr>
        <w:ind w:left="4320" w:hanging="360"/>
      </w:pPr>
      <w:rPr>
        <w:rFonts w:ascii="Wingdings" w:hAnsi="Wingdings" w:hint="default"/>
      </w:rPr>
    </w:lvl>
    <w:lvl w:ilvl="6" w:tplc="B50AAD7A">
      <w:start w:val="1"/>
      <w:numFmt w:val="bullet"/>
      <w:lvlText w:val=""/>
      <w:lvlJc w:val="left"/>
      <w:pPr>
        <w:ind w:left="5040" w:hanging="360"/>
      </w:pPr>
      <w:rPr>
        <w:rFonts w:ascii="Symbol" w:hAnsi="Symbol" w:hint="default"/>
      </w:rPr>
    </w:lvl>
    <w:lvl w:ilvl="7" w:tplc="AF04D32E">
      <w:start w:val="1"/>
      <w:numFmt w:val="bullet"/>
      <w:lvlText w:val="o"/>
      <w:lvlJc w:val="left"/>
      <w:pPr>
        <w:ind w:left="5760" w:hanging="360"/>
      </w:pPr>
      <w:rPr>
        <w:rFonts w:ascii="Courier New" w:hAnsi="Courier New" w:hint="default"/>
      </w:rPr>
    </w:lvl>
    <w:lvl w:ilvl="8" w:tplc="1F648390">
      <w:start w:val="1"/>
      <w:numFmt w:val="bullet"/>
      <w:lvlText w:val=""/>
      <w:lvlJc w:val="left"/>
      <w:pPr>
        <w:ind w:left="6480" w:hanging="360"/>
      </w:pPr>
      <w:rPr>
        <w:rFonts w:ascii="Wingdings" w:hAnsi="Wingdings" w:hint="default"/>
      </w:rPr>
    </w:lvl>
  </w:abstractNum>
  <w:abstractNum w:abstractNumId="7" w15:restartNumberingAfterBreak="0">
    <w:nsid w:val="688873BE"/>
    <w:multiLevelType w:val="hybridMultilevel"/>
    <w:tmpl w:val="059C8076"/>
    <w:lvl w:ilvl="0" w:tplc="91D2A4EE">
      <w:start w:val="1"/>
      <w:numFmt w:val="lowerRoman"/>
      <w:lvlText w:val="%1."/>
      <w:lvlJc w:val="right"/>
      <w:pPr>
        <w:ind w:left="720" w:hanging="360"/>
      </w:pPr>
    </w:lvl>
    <w:lvl w:ilvl="1" w:tplc="D33E9F9A">
      <w:start w:val="1"/>
      <w:numFmt w:val="lowerLetter"/>
      <w:lvlText w:val="%2."/>
      <w:lvlJc w:val="left"/>
      <w:pPr>
        <w:ind w:left="1440" w:hanging="360"/>
      </w:pPr>
    </w:lvl>
    <w:lvl w:ilvl="2" w:tplc="85FE0350">
      <w:start w:val="1"/>
      <w:numFmt w:val="lowerRoman"/>
      <w:lvlText w:val="%3."/>
      <w:lvlJc w:val="right"/>
      <w:pPr>
        <w:ind w:left="2160" w:hanging="180"/>
      </w:pPr>
    </w:lvl>
    <w:lvl w:ilvl="3" w:tplc="87A09B6A">
      <w:start w:val="1"/>
      <w:numFmt w:val="decimal"/>
      <w:lvlText w:val="%4."/>
      <w:lvlJc w:val="left"/>
      <w:pPr>
        <w:ind w:left="2880" w:hanging="360"/>
      </w:pPr>
    </w:lvl>
    <w:lvl w:ilvl="4" w:tplc="DE0ADB64">
      <w:start w:val="1"/>
      <w:numFmt w:val="lowerLetter"/>
      <w:lvlText w:val="%5."/>
      <w:lvlJc w:val="left"/>
      <w:pPr>
        <w:ind w:left="3600" w:hanging="360"/>
      </w:pPr>
    </w:lvl>
    <w:lvl w:ilvl="5" w:tplc="34BEB9EA">
      <w:start w:val="1"/>
      <w:numFmt w:val="lowerRoman"/>
      <w:lvlText w:val="%6."/>
      <w:lvlJc w:val="right"/>
      <w:pPr>
        <w:ind w:left="4320" w:hanging="180"/>
      </w:pPr>
    </w:lvl>
    <w:lvl w:ilvl="6" w:tplc="B9741386">
      <w:start w:val="1"/>
      <w:numFmt w:val="decimal"/>
      <w:lvlText w:val="%7."/>
      <w:lvlJc w:val="left"/>
      <w:pPr>
        <w:ind w:left="5040" w:hanging="360"/>
      </w:pPr>
    </w:lvl>
    <w:lvl w:ilvl="7" w:tplc="4FD2A524">
      <w:start w:val="1"/>
      <w:numFmt w:val="lowerLetter"/>
      <w:lvlText w:val="%8."/>
      <w:lvlJc w:val="left"/>
      <w:pPr>
        <w:ind w:left="5760" w:hanging="360"/>
      </w:pPr>
    </w:lvl>
    <w:lvl w:ilvl="8" w:tplc="ECF88412">
      <w:start w:val="1"/>
      <w:numFmt w:val="lowerRoman"/>
      <w:lvlText w:val="%9."/>
      <w:lvlJc w:val="right"/>
      <w:pPr>
        <w:ind w:left="6480" w:hanging="180"/>
      </w:pPr>
    </w:lvl>
  </w:abstractNum>
  <w:abstractNum w:abstractNumId="8" w15:restartNumberingAfterBreak="0">
    <w:nsid w:val="70CA380A"/>
    <w:multiLevelType w:val="hybridMultilevel"/>
    <w:tmpl w:val="4A866DAA"/>
    <w:lvl w:ilvl="0" w:tplc="6C9AAFAC">
      <w:start w:val="1"/>
      <w:numFmt w:val="bullet"/>
      <w:lvlText w:val=""/>
      <w:lvlJc w:val="left"/>
      <w:pPr>
        <w:ind w:left="720" w:hanging="360"/>
      </w:pPr>
      <w:rPr>
        <w:rFonts w:ascii="Symbol" w:hAnsi="Symbol" w:hint="default"/>
      </w:rPr>
    </w:lvl>
    <w:lvl w:ilvl="1" w:tplc="027E0F3E">
      <w:start w:val="1"/>
      <w:numFmt w:val="bullet"/>
      <w:lvlText w:val="o"/>
      <w:lvlJc w:val="left"/>
      <w:pPr>
        <w:ind w:left="1440" w:hanging="360"/>
      </w:pPr>
      <w:rPr>
        <w:rFonts w:ascii="Courier New" w:hAnsi="Courier New" w:hint="default"/>
      </w:rPr>
    </w:lvl>
    <w:lvl w:ilvl="2" w:tplc="0A1EA6AC">
      <w:start w:val="1"/>
      <w:numFmt w:val="bullet"/>
      <w:lvlText w:val=""/>
      <w:lvlJc w:val="left"/>
      <w:pPr>
        <w:ind w:left="2160" w:hanging="360"/>
      </w:pPr>
      <w:rPr>
        <w:rFonts w:ascii="Wingdings" w:hAnsi="Wingdings" w:hint="default"/>
      </w:rPr>
    </w:lvl>
    <w:lvl w:ilvl="3" w:tplc="BBBCA250">
      <w:start w:val="1"/>
      <w:numFmt w:val="bullet"/>
      <w:lvlText w:val=""/>
      <w:lvlJc w:val="left"/>
      <w:pPr>
        <w:ind w:left="2880" w:hanging="360"/>
      </w:pPr>
      <w:rPr>
        <w:rFonts w:ascii="Symbol" w:hAnsi="Symbol" w:hint="default"/>
      </w:rPr>
    </w:lvl>
    <w:lvl w:ilvl="4" w:tplc="47DC21FC">
      <w:start w:val="1"/>
      <w:numFmt w:val="bullet"/>
      <w:lvlText w:val="o"/>
      <w:lvlJc w:val="left"/>
      <w:pPr>
        <w:ind w:left="3600" w:hanging="360"/>
      </w:pPr>
      <w:rPr>
        <w:rFonts w:ascii="Courier New" w:hAnsi="Courier New" w:hint="default"/>
      </w:rPr>
    </w:lvl>
    <w:lvl w:ilvl="5" w:tplc="33246DA2">
      <w:start w:val="1"/>
      <w:numFmt w:val="bullet"/>
      <w:lvlText w:val=""/>
      <w:lvlJc w:val="left"/>
      <w:pPr>
        <w:ind w:left="4320" w:hanging="360"/>
      </w:pPr>
      <w:rPr>
        <w:rFonts w:ascii="Wingdings" w:hAnsi="Wingdings" w:hint="default"/>
      </w:rPr>
    </w:lvl>
    <w:lvl w:ilvl="6" w:tplc="5214239E">
      <w:start w:val="1"/>
      <w:numFmt w:val="bullet"/>
      <w:lvlText w:val=""/>
      <w:lvlJc w:val="left"/>
      <w:pPr>
        <w:ind w:left="5040" w:hanging="360"/>
      </w:pPr>
      <w:rPr>
        <w:rFonts w:ascii="Symbol" w:hAnsi="Symbol" w:hint="default"/>
      </w:rPr>
    </w:lvl>
    <w:lvl w:ilvl="7" w:tplc="C3B821C4">
      <w:start w:val="1"/>
      <w:numFmt w:val="bullet"/>
      <w:lvlText w:val="o"/>
      <w:lvlJc w:val="left"/>
      <w:pPr>
        <w:ind w:left="5760" w:hanging="360"/>
      </w:pPr>
      <w:rPr>
        <w:rFonts w:ascii="Courier New" w:hAnsi="Courier New" w:hint="default"/>
      </w:rPr>
    </w:lvl>
    <w:lvl w:ilvl="8" w:tplc="E6027002">
      <w:start w:val="1"/>
      <w:numFmt w:val="bullet"/>
      <w:lvlText w:val=""/>
      <w:lvlJc w:val="left"/>
      <w:pPr>
        <w:ind w:left="6480" w:hanging="360"/>
      </w:pPr>
      <w:rPr>
        <w:rFonts w:ascii="Wingdings" w:hAnsi="Wingdings" w:hint="default"/>
      </w:rPr>
    </w:lvl>
  </w:abstractNum>
  <w:num w:numId="1" w16cid:durableId="135418289">
    <w:abstractNumId w:val="4"/>
  </w:num>
  <w:num w:numId="2" w16cid:durableId="1607032449">
    <w:abstractNumId w:val="8"/>
  </w:num>
  <w:num w:numId="3" w16cid:durableId="2048749007">
    <w:abstractNumId w:val="3"/>
  </w:num>
  <w:num w:numId="4" w16cid:durableId="937712405">
    <w:abstractNumId w:val="2"/>
  </w:num>
  <w:num w:numId="5" w16cid:durableId="1405686966">
    <w:abstractNumId w:val="1"/>
  </w:num>
  <w:num w:numId="6" w16cid:durableId="1474177701">
    <w:abstractNumId w:val="7"/>
  </w:num>
  <w:num w:numId="7" w16cid:durableId="993266189">
    <w:abstractNumId w:val="5"/>
  </w:num>
  <w:num w:numId="8" w16cid:durableId="1605334304">
    <w:abstractNumId w:val="0"/>
  </w:num>
  <w:num w:numId="9" w16cid:durableId="1825123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670238"/>
    <w:rsid w:val="001602FF"/>
    <w:rsid w:val="002E7ACE"/>
    <w:rsid w:val="0043486F"/>
    <w:rsid w:val="00499070"/>
    <w:rsid w:val="004F16E9"/>
    <w:rsid w:val="005C1CDB"/>
    <w:rsid w:val="006B07B2"/>
    <w:rsid w:val="00894FC4"/>
    <w:rsid w:val="00AB7EFE"/>
    <w:rsid w:val="00B803A2"/>
    <w:rsid w:val="00D109F8"/>
    <w:rsid w:val="00D81829"/>
    <w:rsid w:val="00DB6525"/>
    <w:rsid w:val="014FAB35"/>
    <w:rsid w:val="015FEB43"/>
    <w:rsid w:val="01DACDFC"/>
    <w:rsid w:val="02100EB0"/>
    <w:rsid w:val="03268DD8"/>
    <w:rsid w:val="036CC020"/>
    <w:rsid w:val="03A67D3E"/>
    <w:rsid w:val="03BB1A71"/>
    <w:rsid w:val="05E287B7"/>
    <w:rsid w:val="068A482F"/>
    <w:rsid w:val="06F2E2CA"/>
    <w:rsid w:val="073EAE8D"/>
    <w:rsid w:val="075CCAFD"/>
    <w:rsid w:val="087E30B9"/>
    <w:rsid w:val="0A7B5CEB"/>
    <w:rsid w:val="0A89ADE7"/>
    <w:rsid w:val="0AA8438B"/>
    <w:rsid w:val="0AE1D8B1"/>
    <w:rsid w:val="0B26E4E3"/>
    <w:rsid w:val="0D11172C"/>
    <w:rsid w:val="0F637C05"/>
    <w:rsid w:val="102D8265"/>
    <w:rsid w:val="10CE019F"/>
    <w:rsid w:val="10FF4C66"/>
    <w:rsid w:val="1269D200"/>
    <w:rsid w:val="13101D0A"/>
    <w:rsid w:val="131DC8C7"/>
    <w:rsid w:val="139B7644"/>
    <w:rsid w:val="15F6AA43"/>
    <w:rsid w:val="16AA49ED"/>
    <w:rsid w:val="1746B15F"/>
    <w:rsid w:val="17584DB1"/>
    <w:rsid w:val="18052E04"/>
    <w:rsid w:val="1A5D0841"/>
    <w:rsid w:val="1B58AD6C"/>
    <w:rsid w:val="1C1E8F67"/>
    <w:rsid w:val="1DE54B38"/>
    <w:rsid w:val="1E39B7DC"/>
    <w:rsid w:val="1EDDA90D"/>
    <w:rsid w:val="227D7FBF"/>
    <w:rsid w:val="23F1E331"/>
    <w:rsid w:val="2497EE04"/>
    <w:rsid w:val="2745C642"/>
    <w:rsid w:val="27CC7CE5"/>
    <w:rsid w:val="284275ED"/>
    <w:rsid w:val="28D8C31D"/>
    <w:rsid w:val="2C4B8831"/>
    <w:rsid w:val="2C614F37"/>
    <w:rsid w:val="2C8CD58C"/>
    <w:rsid w:val="2CE2AE26"/>
    <w:rsid w:val="2DDACADB"/>
    <w:rsid w:val="2E301791"/>
    <w:rsid w:val="2E331349"/>
    <w:rsid w:val="2ED68748"/>
    <w:rsid w:val="2F0975FC"/>
    <w:rsid w:val="2F2A999F"/>
    <w:rsid w:val="3011A545"/>
    <w:rsid w:val="30FACEDB"/>
    <w:rsid w:val="32062E90"/>
    <w:rsid w:val="320E303B"/>
    <w:rsid w:val="32E2EEB3"/>
    <w:rsid w:val="3643C487"/>
    <w:rsid w:val="3675732F"/>
    <w:rsid w:val="367B3011"/>
    <w:rsid w:val="3713F22A"/>
    <w:rsid w:val="37BA849D"/>
    <w:rsid w:val="388A6767"/>
    <w:rsid w:val="38F42041"/>
    <w:rsid w:val="3A8DFB75"/>
    <w:rsid w:val="3ABE1EB0"/>
    <w:rsid w:val="3BEE3A87"/>
    <w:rsid w:val="3CE9E2AB"/>
    <w:rsid w:val="3D3D5D72"/>
    <w:rsid w:val="3D48E137"/>
    <w:rsid w:val="3D53FD12"/>
    <w:rsid w:val="3E1D6F69"/>
    <w:rsid w:val="3E4BE6C3"/>
    <w:rsid w:val="408081F9"/>
    <w:rsid w:val="417444EC"/>
    <w:rsid w:val="43A6E7E4"/>
    <w:rsid w:val="4459FA94"/>
    <w:rsid w:val="44736F8C"/>
    <w:rsid w:val="45BF8ED6"/>
    <w:rsid w:val="46548A68"/>
    <w:rsid w:val="47019AE2"/>
    <w:rsid w:val="47A6CE8F"/>
    <w:rsid w:val="47CA5E13"/>
    <w:rsid w:val="47CDDAE9"/>
    <w:rsid w:val="47E38670"/>
    <w:rsid w:val="47F5D82A"/>
    <w:rsid w:val="4899C95B"/>
    <w:rsid w:val="4907A08C"/>
    <w:rsid w:val="4B303FE9"/>
    <w:rsid w:val="4C6C846F"/>
    <w:rsid w:val="4CDE5CE0"/>
    <w:rsid w:val="4F996315"/>
    <w:rsid w:val="4FC8E5D3"/>
    <w:rsid w:val="4FD56FF8"/>
    <w:rsid w:val="4FEE9855"/>
    <w:rsid w:val="50542025"/>
    <w:rsid w:val="506C428F"/>
    <w:rsid w:val="51AD7AF2"/>
    <w:rsid w:val="51D6C829"/>
    <w:rsid w:val="545E91DF"/>
    <w:rsid w:val="5558DC0F"/>
    <w:rsid w:val="55768CED"/>
    <w:rsid w:val="5714C77C"/>
    <w:rsid w:val="5747C658"/>
    <w:rsid w:val="5772D695"/>
    <w:rsid w:val="5798F99E"/>
    <w:rsid w:val="58D5CC74"/>
    <w:rsid w:val="58DFFDDF"/>
    <w:rsid w:val="59851F10"/>
    <w:rsid w:val="5A58BC8A"/>
    <w:rsid w:val="5C35B0A6"/>
    <w:rsid w:val="5E57B0E7"/>
    <w:rsid w:val="5E7D7DFD"/>
    <w:rsid w:val="5EBD38B7"/>
    <w:rsid w:val="5FD17962"/>
    <w:rsid w:val="5FDA58EB"/>
    <w:rsid w:val="60CD5195"/>
    <w:rsid w:val="61E22DC5"/>
    <w:rsid w:val="61F4CE4E"/>
    <w:rsid w:val="620FCF26"/>
    <w:rsid w:val="6366FC83"/>
    <w:rsid w:val="641B1AC9"/>
    <w:rsid w:val="64AE2745"/>
    <w:rsid w:val="66184FA8"/>
    <w:rsid w:val="66716216"/>
    <w:rsid w:val="671CBD2D"/>
    <w:rsid w:val="6854326F"/>
    <w:rsid w:val="685E6F65"/>
    <w:rsid w:val="692797B3"/>
    <w:rsid w:val="6A858D54"/>
    <w:rsid w:val="6B2B396F"/>
    <w:rsid w:val="6CD20450"/>
    <w:rsid w:val="6DACEB6E"/>
    <w:rsid w:val="6E2B4F13"/>
    <w:rsid w:val="6F7FF4FD"/>
    <w:rsid w:val="711062C6"/>
    <w:rsid w:val="726DB7D8"/>
    <w:rsid w:val="72CFDA1A"/>
    <w:rsid w:val="738AC5C6"/>
    <w:rsid w:val="73E794B3"/>
    <w:rsid w:val="742EEEF0"/>
    <w:rsid w:val="74670238"/>
    <w:rsid w:val="74768ED1"/>
    <w:rsid w:val="75C4B4A0"/>
    <w:rsid w:val="75D9709C"/>
    <w:rsid w:val="75E68B61"/>
    <w:rsid w:val="761D389B"/>
    <w:rsid w:val="76A1F89B"/>
    <w:rsid w:val="778EA56B"/>
    <w:rsid w:val="77B51846"/>
    <w:rsid w:val="77D9265D"/>
    <w:rsid w:val="78AB898E"/>
    <w:rsid w:val="7967E453"/>
    <w:rsid w:val="7A7FBADE"/>
    <w:rsid w:val="7AF0A9BE"/>
    <w:rsid w:val="7B4B7CD8"/>
    <w:rsid w:val="7C2DA851"/>
    <w:rsid w:val="7C793BB6"/>
    <w:rsid w:val="7DC2E49D"/>
    <w:rsid w:val="7E284A80"/>
    <w:rsid w:val="7E4E458D"/>
    <w:rsid w:val="7F45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0238"/>
  <w15:chartTrackingRefBased/>
  <w15:docId w15:val="{8DB5572C-84FC-4C2E-995E-EE45A489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MSectionsubsubheader">
    <w:name w:val="PPM Section sub sub header"/>
    <w:basedOn w:val="Normal"/>
    <w:qFormat/>
    <w:rsid w:val="761D389B"/>
    <w:pPr>
      <w:spacing w:before="90" w:after="90" w:line="276" w:lineRule="auto"/>
      <w:ind w:left="540" w:right="810"/>
    </w:pPr>
    <w:rPr>
      <w:rFonts w:ascii="Anomoly" w:eastAsiaTheme="minorEastAsia" w:hAnsi="Anomoly" w:cs="Anomoly"/>
      <w:b/>
      <w:bCs/>
      <w:color w:val="000000" w:themeColor="text1"/>
      <w:sz w:val="24"/>
      <w:szCs w:val="24"/>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rsid w:val="0043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8AF09B6B0D04B92D5E507E1162F33" ma:contentTypeVersion="16" ma:contentTypeDescription="Create a new document." ma:contentTypeScope="" ma:versionID="0a6760d135ea1000685f9c1968fb8240">
  <xsd:schema xmlns:xsd="http://www.w3.org/2001/XMLSchema" xmlns:xs="http://www.w3.org/2001/XMLSchema" xmlns:p="http://schemas.microsoft.com/office/2006/metadata/properties" xmlns:ns2="f22559c2-86c0-4a28-b5a1-4ad860a11e7f" xmlns:ns3="16ad8ce3-d42f-4caa-90de-59e91b8b812e" targetNamespace="http://schemas.microsoft.com/office/2006/metadata/properties" ma:root="true" ma:fieldsID="a694f7cb9bbe1c80ef733be3ec715d8c" ns2:_="" ns3:_="">
    <xsd:import namespace="f22559c2-86c0-4a28-b5a1-4ad860a11e7f"/>
    <xsd:import namespace="16ad8ce3-d42f-4caa-90de-59e91b8b81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559c2-86c0-4a28-b5a1-4ad860a11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90be3f-e3e8-464a-8026-fd3fcf5f4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d8ce3-d42f-4caa-90de-59e91b8b81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b278b5f-942e-43b7-9c43-dcd86596fef0}" ma:internalName="TaxCatchAll" ma:showField="CatchAllData" ma:web="16ad8ce3-d42f-4caa-90de-59e91b8b81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6ad8ce3-d42f-4caa-90de-59e91b8b812e" xsi:nil="true"/>
    <lcf76f155ced4ddcb4097134ff3c332f xmlns="f22559c2-86c0-4a28-b5a1-4ad860a11e7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70A1E-CFBC-49F3-8FC4-840067528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559c2-86c0-4a28-b5a1-4ad860a11e7f"/>
    <ds:schemaRef ds:uri="16ad8ce3-d42f-4caa-90de-59e91b8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D8679-8691-42CE-8102-E20648CCE53B}">
  <ds:schemaRefs>
    <ds:schemaRef ds:uri="http://schemas.microsoft.com/office/2006/metadata/properties"/>
    <ds:schemaRef ds:uri="http://schemas.microsoft.com/office/infopath/2007/PartnerControls"/>
    <ds:schemaRef ds:uri="16ad8ce3-d42f-4caa-90de-59e91b8b812e"/>
    <ds:schemaRef ds:uri="f22559c2-86c0-4a28-b5a1-4ad860a11e7f"/>
  </ds:schemaRefs>
</ds:datastoreItem>
</file>

<file path=customXml/itemProps3.xml><?xml version="1.0" encoding="utf-8"?>
<ds:datastoreItem xmlns:ds="http://schemas.openxmlformats.org/officeDocument/2006/customXml" ds:itemID="{78497584-6803-4543-AE36-FB011D5346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Gannett</dc:creator>
  <cp:keywords/>
  <dc:description/>
  <cp:lastModifiedBy>Allison Gannett</cp:lastModifiedBy>
  <cp:revision>8</cp:revision>
  <dcterms:created xsi:type="dcterms:W3CDTF">2023-02-27T22:11:00Z</dcterms:created>
  <dcterms:modified xsi:type="dcterms:W3CDTF">2023-02-28T21:49:00Z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0x010100E6F8AF09B6B0D04B92D5E507E1162F33</vt:lpwstr>
  </property>
</Properties>
</file>