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17D3" w14:textId="5954560E" w:rsidR="00706F3A" w:rsidRPr="00011ACE" w:rsidRDefault="783397A3" w:rsidP="00EF7F29">
      <w:pPr>
        <w:pStyle w:val="PPMSectionsubsubheader"/>
        <w:ind w:left="0" w:right="0"/>
        <w:jc w:val="center"/>
        <w:rPr>
          <w:rFonts w:ascii="Adobe Garamond Pro" w:eastAsia="Times New Roman" w:hAnsi="Adobe Garamond Pro" w:cs="Times New Roman"/>
        </w:rPr>
      </w:pPr>
      <w:r w:rsidRPr="00011ACE">
        <w:rPr>
          <w:rFonts w:ascii="Adobe Garamond Pro" w:eastAsia="Times New Roman" w:hAnsi="Adobe Garamond Pro" w:cs="Times New Roman"/>
        </w:rPr>
        <w:t xml:space="preserve">VICAR COVENANT OF MINISTRY </w:t>
      </w:r>
    </w:p>
    <w:p w14:paraId="014C7F8E" w14:textId="6AB06673" w:rsidR="00706F3A" w:rsidRPr="00011ACE" w:rsidRDefault="783397A3" w:rsidP="00EF7F29">
      <w:pPr>
        <w:pStyle w:val="PPMSectionsubsubheader"/>
        <w:ind w:left="0" w:right="0"/>
        <w:jc w:val="center"/>
        <w:rPr>
          <w:rFonts w:ascii="Adobe Garamond Pro" w:eastAsia="Times New Roman" w:hAnsi="Adobe Garamond Pro" w:cs="Times New Roman"/>
        </w:rPr>
      </w:pPr>
      <w:r w:rsidRPr="00011ACE">
        <w:rPr>
          <w:rFonts w:ascii="Adobe Garamond Pro" w:eastAsia="Times New Roman" w:hAnsi="Adobe Garamond Pro" w:cs="Times New Roman"/>
          <w:b w:val="0"/>
          <w:bCs w:val="0"/>
        </w:rPr>
        <w:t xml:space="preserve">Between the Bishop’s Advisory Committee of </w:t>
      </w:r>
    </w:p>
    <w:p w14:paraId="3607BD08" w14:textId="08DC201D" w:rsidR="00706F3A" w:rsidRPr="00011ACE" w:rsidRDefault="783397A3" w:rsidP="00EF7F29">
      <w:pPr>
        <w:pStyle w:val="PPMSectionsubsubheader"/>
        <w:ind w:left="0" w:right="0"/>
        <w:jc w:val="center"/>
        <w:rPr>
          <w:rFonts w:ascii="Adobe Garamond Pro" w:eastAsia="Times New Roman" w:hAnsi="Adobe Garamond Pro" w:cs="Times New Roman"/>
        </w:rPr>
      </w:pPr>
      <w:r w:rsidRPr="00011ACE">
        <w:rPr>
          <w:rFonts w:ascii="Adobe Garamond Pro" w:eastAsia="Times New Roman" w:hAnsi="Adobe Garamond Pro" w:cs="Times New Roman"/>
          <w:b w:val="0"/>
          <w:bCs w:val="0"/>
        </w:rPr>
        <w:t xml:space="preserve">_________________________________ </w:t>
      </w:r>
    </w:p>
    <w:p w14:paraId="5493A458" w14:textId="649131DF" w:rsidR="00706F3A" w:rsidRPr="00011ACE" w:rsidRDefault="783397A3" w:rsidP="00EF7F29">
      <w:pPr>
        <w:pStyle w:val="PPMSectionsubsubheader"/>
        <w:ind w:left="0" w:right="0"/>
        <w:jc w:val="center"/>
        <w:rPr>
          <w:rFonts w:ascii="Adobe Garamond Pro" w:eastAsia="Times New Roman" w:hAnsi="Adobe Garamond Pro" w:cs="Times New Roman"/>
        </w:rPr>
      </w:pPr>
      <w:r w:rsidRPr="00011ACE">
        <w:rPr>
          <w:rFonts w:ascii="Adobe Garamond Pro" w:eastAsia="Times New Roman" w:hAnsi="Adobe Garamond Pro" w:cs="Times New Roman"/>
          <w:b w:val="0"/>
          <w:bCs w:val="0"/>
        </w:rPr>
        <w:t xml:space="preserve">and </w:t>
      </w:r>
    </w:p>
    <w:p w14:paraId="222C4A9E" w14:textId="36921F94" w:rsidR="00706F3A" w:rsidRPr="00011ACE" w:rsidRDefault="783397A3" w:rsidP="00EF7F29">
      <w:pPr>
        <w:pStyle w:val="PPMSectionsubsubheader"/>
        <w:ind w:left="0" w:right="0"/>
        <w:jc w:val="center"/>
        <w:rPr>
          <w:rFonts w:ascii="Adobe Garamond Pro" w:eastAsia="Times New Roman" w:hAnsi="Adobe Garamond Pro" w:cs="Times New Roman"/>
        </w:rPr>
      </w:pPr>
      <w:r w:rsidRPr="00011ACE">
        <w:rPr>
          <w:rFonts w:ascii="Adobe Garamond Pro" w:eastAsia="Times New Roman" w:hAnsi="Adobe Garamond Pro" w:cs="Times New Roman"/>
          <w:b w:val="0"/>
          <w:bCs w:val="0"/>
        </w:rPr>
        <w:t xml:space="preserve">the Rev.___________________________ </w:t>
      </w:r>
    </w:p>
    <w:p w14:paraId="2DF94283" w14:textId="0407C803" w:rsidR="00706F3A" w:rsidRPr="00011ACE" w:rsidRDefault="00706F3A" w:rsidP="00EF7F29">
      <w:pPr>
        <w:spacing w:before="90" w:after="90" w:line="276" w:lineRule="auto"/>
        <w:jc w:val="center"/>
        <w:rPr>
          <w:rFonts w:ascii="Adobe Garamond Pro" w:eastAsia="Times New Roman" w:hAnsi="Adobe Garamond Pro" w:cs="Times New Roman"/>
          <w:color w:val="000000" w:themeColor="text1"/>
          <w:sz w:val="24"/>
          <w:szCs w:val="24"/>
        </w:rPr>
      </w:pPr>
    </w:p>
    <w:p w14:paraId="130B3231" w14:textId="69A1EE3D" w:rsidR="00706F3A" w:rsidRPr="00011ACE" w:rsidRDefault="783397A3" w:rsidP="00EF7F29">
      <w:pPr>
        <w:pStyle w:val="PPMSectionsubsubheader"/>
        <w:ind w:left="0" w:right="0"/>
        <w:rPr>
          <w:rFonts w:ascii="Adobe Garamond Pro" w:eastAsia="Times New Roman" w:hAnsi="Adobe Garamond Pro" w:cs="Times New Roman"/>
        </w:rPr>
      </w:pPr>
      <w:r w:rsidRPr="00011ACE">
        <w:rPr>
          <w:rFonts w:ascii="Adobe Garamond Pro" w:eastAsia="Times New Roman" w:hAnsi="Adobe Garamond Pro" w:cs="Times New Roman"/>
          <w:b w:val="0"/>
          <w:bCs w:val="0"/>
        </w:rPr>
        <w:t>________</w:t>
      </w:r>
      <w:r w:rsidR="00011ACE">
        <w:rPr>
          <w:rFonts w:ascii="Adobe Garamond Pro" w:eastAsia="Times New Roman" w:hAnsi="Adobe Garamond Pro" w:cs="Times New Roman"/>
          <w:b w:val="0"/>
          <w:bCs w:val="0"/>
        </w:rPr>
        <w:t>___</w:t>
      </w:r>
      <w:r w:rsidRPr="00011ACE">
        <w:rPr>
          <w:rFonts w:ascii="Adobe Garamond Pro" w:eastAsia="Times New Roman" w:hAnsi="Adobe Garamond Pro" w:cs="Times New Roman"/>
          <w:b w:val="0"/>
          <w:bCs w:val="0"/>
        </w:rPr>
        <w:t xml:space="preserve">__ has been called as </w:t>
      </w:r>
      <w:r w:rsidR="30AD77DC" w:rsidRPr="00011ACE">
        <w:rPr>
          <w:rFonts w:ascii="Adobe Garamond Pro" w:eastAsia="Times New Roman" w:hAnsi="Adobe Garamond Pro" w:cs="Times New Roman"/>
          <w:b w:val="0"/>
          <w:bCs w:val="0"/>
        </w:rPr>
        <w:t>v</w:t>
      </w:r>
      <w:r w:rsidRPr="00011ACE">
        <w:rPr>
          <w:rFonts w:ascii="Adobe Garamond Pro" w:eastAsia="Times New Roman" w:hAnsi="Adobe Garamond Pro" w:cs="Times New Roman"/>
          <w:b w:val="0"/>
          <w:bCs w:val="0"/>
        </w:rPr>
        <w:t xml:space="preserve">icar of _____________ (Church) pursuant to the terms and conditions listed below and the Constitution and Canons of The Episcopal Church and the Episcopal </w:t>
      </w:r>
      <w:r w:rsidR="00345CAC" w:rsidRPr="00011ACE">
        <w:rPr>
          <w:rFonts w:ascii="Adobe Garamond Pro" w:eastAsia="Times New Roman" w:hAnsi="Adobe Garamond Pro" w:cs="Times New Roman"/>
          <w:b w:val="0"/>
          <w:bCs w:val="0"/>
        </w:rPr>
        <w:t>Church in Western</w:t>
      </w:r>
      <w:r w:rsidRPr="00011ACE">
        <w:rPr>
          <w:rFonts w:ascii="Adobe Garamond Pro" w:eastAsia="Times New Roman" w:hAnsi="Adobe Garamond Pro" w:cs="Times New Roman"/>
          <w:b w:val="0"/>
          <w:bCs w:val="0"/>
        </w:rPr>
        <w:t xml:space="preserve">. The term will begin _____________, 20__. </w:t>
      </w:r>
    </w:p>
    <w:p w14:paraId="13039CAF" w14:textId="5B0D2C05" w:rsidR="00706F3A" w:rsidRPr="00011ACE" w:rsidRDefault="00706F3A" w:rsidP="00EF7F29">
      <w:pPr>
        <w:spacing w:before="90" w:after="90" w:line="276" w:lineRule="auto"/>
        <w:rPr>
          <w:rFonts w:ascii="Adobe Garamond Pro" w:eastAsia="Times New Roman" w:hAnsi="Adobe Garamond Pro" w:cs="Times New Roman"/>
          <w:color w:val="000000" w:themeColor="text1"/>
          <w:sz w:val="24"/>
          <w:szCs w:val="24"/>
        </w:rPr>
      </w:pPr>
    </w:p>
    <w:p w14:paraId="03227190" w14:textId="64A4FF5F" w:rsidR="00706F3A" w:rsidRPr="00011ACE" w:rsidRDefault="783397A3" w:rsidP="00EF7F29">
      <w:pPr>
        <w:pStyle w:val="PPMSectionsubsubheader"/>
        <w:ind w:left="0" w:right="0"/>
        <w:rPr>
          <w:rFonts w:ascii="Adobe Garamond Pro" w:eastAsia="Times New Roman" w:hAnsi="Adobe Garamond Pro" w:cs="Times New Roman"/>
        </w:rPr>
      </w:pPr>
      <w:r w:rsidRPr="00011ACE">
        <w:rPr>
          <w:rFonts w:ascii="Adobe Garamond Pro" w:eastAsia="Times New Roman" w:hAnsi="Adobe Garamond Pro" w:cs="Times New Roman"/>
        </w:rPr>
        <w:t>D</w:t>
      </w:r>
      <w:r w:rsidR="54094671" w:rsidRPr="00011ACE">
        <w:rPr>
          <w:rFonts w:ascii="Adobe Garamond Pro" w:eastAsia="Times New Roman" w:hAnsi="Adobe Garamond Pro" w:cs="Times New Roman"/>
        </w:rPr>
        <w:t>uties</w:t>
      </w:r>
      <w:r w:rsidRPr="00011ACE">
        <w:rPr>
          <w:rFonts w:ascii="Adobe Garamond Pro" w:eastAsia="Times New Roman" w:hAnsi="Adobe Garamond Pro" w:cs="Times New Roman"/>
        </w:rPr>
        <w:t>:</w:t>
      </w:r>
    </w:p>
    <w:p w14:paraId="45E4BD6D" w14:textId="31766CFA" w:rsidR="00706F3A" w:rsidRPr="00011ACE" w:rsidRDefault="783397A3" w:rsidP="00EF7F29">
      <w:pPr>
        <w:pStyle w:val="PPMSectionsubsubheader"/>
        <w:numPr>
          <w:ilvl w:val="0"/>
          <w:numId w:val="4"/>
        </w:numPr>
        <w:ind w:left="720" w:right="0"/>
        <w:rPr>
          <w:rFonts w:ascii="Adobe Garamond Pro" w:hAnsi="Adobe Garamond Pro" w:cstheme="minorBidi"/>
          <w:b w:val="0"/>
          <w:bCs w:val="0"/>
        </w:rPr>
      </w:pPr>
      <w:r w:rsidRPr="00011ACE">
        <w:rPr>
          <w:rFonts w:ascii="Adobe Garamond Pro" w:eastAsia="Times New Roman" w:hAnsi="Adobe Garamond Pro" w:cs="Times New Roman"/>
        </w:rPr>
        <w:t xml:space="preserve">Provide Leadership </w:t>
      </w:r>
      <w:r w:rsidRPr="00011ACE">
        <w:rPr>
          <w:rFonts w:ascii="Adobe Garamond Pro" w:eastAsia="Times New Roman" w:hAnsi="Adobe Garamond Pro" w:cs="Times New Roman"/>
          <w:b w:val="0"/>
          <w:bCs w:val="0"/>
        </w:rPr>
        <w:t>to the parish as Vicar and teacher, sharing in the councils of this congregation and of the whole Church, in communion with our Bishop.</w:t>
      </w:r>
    </w:p>
    <w:p w14:paraId="038EFFB0" w14:textId="331DE37B" w:rsidR="00706F3A" w:rsidRPr="00011ACE" w:rsidRDefault="783397A3" w:rsidP="00EF7F29">
      <w:pPr>
        <w:pStyle w:val="PPMSectionsubsubheader"/>
        <w:numPr>
          <w:ilvl w:val="0"/>
          <w:numId w:val="4"/>
        </w:numPr>
        <w:ind w:left="720" w:right="0"/>
        <w:rPr>
          <w:rFonts w:ascii="Adobe Garamond Pro" w:hAnsi="Adobe Garamond Pro" w:cstheme="minorBidi"/>
          <w:b w:val="0"/>
          <w:bCs w:val="0"/>
        </w:rPr>
      </w:pPr>
      <w:r w:rsidRPr="00011ACE">
        <w:rPr>
          <w:rFonts w:ascii="Adobe Garamond Pro" w:eastAsia="Times New Roman" w:hAnsi="Adobe Garamond Pro" w:cs="Times New Roman"/>
        </w:rPr>
        <w:t>Proclaim the Gospel by word and action</w:t>
      </w:r>
      <w:r w:rsidRPr="00011ACE">
        <w:rPr>
          <w:rFonts w:ascii="Adobe Garamond Pro" w:eastAsia="Times New Roman" w:hAnsi="Adobe Garamond Pro" w:cs="Times New Roman"/>
          <w:b w:val="0"/>
          <w:bCs w:val="0"/>
        </w:rPr>
        <w:t xml:space="preserve">, informed at all times by the Holy Scriptures, the Book of Common Prayer and the Constitution and Canons of The Episcopal Church and the </w:t>
      </w:r>
      <w:r w:rsidR="00345CAC" w:rsidRPr="00011ACE">
        <w:rPr>
          <w:rFonts w:ascii="Adobe Garamond Pro" w:eastAsia="Times New Roman" w:hAnsi="Adobe Garamond Pro" w:cs="Times New Roman"/>
          <w:b w:val="0"/>
          <w:bCs w:val="0"/>
        </w:rPr>
        <w:t>Episcopal Church in Western</w:t>
      </w:r>
      <w:r w:rsidRPr="00011ACE">
        <w:rPr>
          <w:rFonts w:ascii="Adobe Garamond Pro" w:eastAsia="Times New Roman" w:hAnsi="Adobe Garamond Pro" w:cs="Times New Roman"/>
          <w:b w:val="0"/>
          <w:bCs w:val="0"/>
        </w:rPr>
        <w:t xml:space="preserve"> Oregon.</w:t>
      </w:r>
    </w:p>
    <w:p w14:paraId="5A429326" w14:textId="29D8A27A" w:rsidR="00706F3A" w:rsidRPr="00011ACE" w:rsidRDefault="783397A3" w:rsidP="00EF7F29">
      <w:pPr>
        <w:pStyle w:val="PPMSectionsubsubheader"/>
        <w:numPr>
          <w:ilvl w:val="0"/>
          <w:numId w:val="4"/>
        </w:numPr>
        <w:ind w:left="720" w:right="0"/>
        <w:rPr>
          <w:rFonts w:ascii="Adobe Garamond Pro" w:hAnsi="Adobe Garamond Pro" w:cstheme="minorBidi"/>
          <w:b w:val="0"/>
          <w:bCs w:val="0"/>
        </w:rPr>
      </w:pPr>
      <w:r w:rsidRPr="00011ACE">
        <w:rPr>
          <w:rFonts w:ascii="Adobe Garamond Pro" w:eastAsia="Times New Roman" w:hAnsi="Adobe Garamond Pro" w:cs="Times New Roman"/>
        </w:rPr>
        <w:t>Love and Serve Christ’s People</w:t>
      </w:r>
      <w:r w:rsidRPr="00011ACE">
        <w:rPr>
          <w:rFonts w:ascii="Adobe Garamond Pro" w:eastAsia="Times New Roman" w:hAnsi="Adobe Garamond Pro" w:cs="Times New Roman"/>
          <w:b w:val="0"/>
          <w:bCs w:val="0"/>
        </w:rPr>
        <w:t>, nourish them, and strengthen them to glorify God in this life and the life to come.</w:t>
      </w:r>
    </w:p>
    <w:p w14:paraId="2F05A450" w14:textId="0B9E4465" w:rsidR="00417609" w:rsidRPr="00011ACE" w:rsidRDefault="783397A3" w:rsidP="00EF7F29">
      <w:pPr>
        <w:pStyle w:val="PPMSectionsubsubheader"/>
        <w:ind w:left="0" w:right="0"/>
        <w:rPr>
          <w:rFonts w:ascii="Adobe Garamond Pro" w:eastAsia="Times New Roman" w:hAnsi="Adobe Garamond Pro" w:cs="Times New Roman"/>
        </w:rPr>
      </w:pPr>
      <w:r w:rsidRPr="00011ACE">
        <w:rPr>
          <w:rFonts w:ascii="Adobe Garamond Pro" w:eastAsia="Times New Roman" w:hAnsi="Adobe Garamond Pro" w:cs="Times New Roman"/>
          <w:b w:val="0"/>
          <w:bCs w:val="0"/>
        </w:rPr>
        <w:t xml:space="preserve">The Vicar is responsible for a wide variety of tasks. </w:t>
      </w:r>
      <w:r w:rsidR="00417609" w:rsidRPr="00011ACE">
        <w:rPr>
          <w:rFonts w:ascii="Adobe Garamond Pro" w:eastAsia="Times New Roman" w:hAnsi="Adobe Garamond Pro" w:cs="Times New Roman"/>
          <w:b w:val="0"/>
          <w:bCs w:val="0"/>
        </w:rPr>
        <w:t xml:space="preserve">They will </w:t>
      </w:r>
      <w:r w:rsidRPr="00011ACE">
        <w:rPr>
          <w:rFonts w:ascii="Adobe Garamond Pro" w:eastAsia="Times New Roman" w:hAnsi="Adobe Garamond Pro" w:cs="Times New Roman"/>
          <w:b w:val="0"/>
          <w:bCs w:val="0"/>
        </w:rPr>
        <w:t xml:space="preserve">need to delegate much of the actual work to </w:t>
      </w:r>
      <w:r w:rsidR="00417609" w:rsidRPr="00011ACE">
        <w:rPr>
          <w:rFonts w:ascii="Adobe Garamond Pro" w:eastAsia="Times New Roman" w:hAnsi="Adobe Garamond Pro" w:cs="Times New Roman"/>
          <w:b w:val="0"/>
          <w:bCs w:val="0"/>
        </w:rPr>
        <w:t xml:space="preserve">others: assisting clergy, deacons, wardens, and other members of the Bishop’s Advisory Committee, and additional lay persons. Some examples of the work of the Vicar are as follows: </w:t>
      </w:r>
    </w:p>
    <w:p w14:paraId="067D6A9B" w14:textId="77777777" w:rsidR="00417609" w:rsidRPr="00011ACE" w:rsidRDefault="00417609" w:rsidP="00EF7F29">
      <w:pPr>
        <w:pStyle w:val="NoSpacing"/>
        <w:spacing w:line="276" w:lineRule="auto"/>
        <w:rPr>
          <w:rFonts w:ascii="Adobe Garamond Pro" w:eastAsia="Times New Roman" w:hAnsi="Adobe Garamond Pro" w:cs="Times New Roman"/>
          <w:sz w:val="24"/>
          <w:szCs w:val="24"/>
        </w:rPr>
      </w:pPr>
    </w:p>
    <w:p w14:paraId="146F721C" w14:textId="77777777" w:rsidR="00417609" w:rsidRPr="00011ACE" w:rsidRDefault="00417609" w:rsidP="00EF7F29">
      <w:pPr>
        <w:pStyle w:val="NoSpacing"/>
        <w:numPr>
          <w:ilvl w:val="0"/>
          <w:numId w:val="5"/>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b/>
          <w:bCs/>
          <w:sz w:val="24"/>
          <w:szCs w:val="24"/>
        </w:rPr>
        <w:t xml:space="preserve">Worship: </w:t>
      </w:r>
      <w:r w:rsidRPr="00011ACE">
        <w:rPr>
          <w:rFonts w:ascii="Adobe Garamond Pro" w:eastAsia="Times New Roman" w:hAnsi="Adobe Garamond Pro" w:cs="Times New Roman"/>
          <w:sz w:val="24"/>
          <w:szCs w:val="24"/>
        </w:rPr>
        <w:t xml:space="preserve">The preaching, use of music, participation of clergy and lay persons, and all other elements of the conduct of scheduled Holy Eucharist services each week which include ________________________ on Sundays and ______________________on weekdays, other weekly services, and all other services on holy days and other special occasions. </w:t>
      </w:r>
    </w:p>
    <w:p w14:paraId="12795FAF" w14:textId="71CFAFAA" w:rsidR="00417609" w:rsidRPr="00011ACE" w:rsidRDefault="00417609" w:rsidP="00EF7F29">
      <w:pPr>
        <w:pStyle w:val="NoSpacing"/>
        <w:numPr>
          <w:ilvl w:val="0"/>
          <w:numId w:val="5"/>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b/>
          <w:bCs/>
          <w:sz w:val="24"/>
          <w:szCs w:val="24"/>
        </w:rPr>
        <w:t>Education:</w:t>
      </w:r>
      <w:r w:rsidRPr="00011ACE">
        <w:rPr>
          <w:rFonts w:ascii="Adobe Garamond Pro" w:eastAsia="Times New Roman" w:hAnsi="Adobe Garamond Pro" w:cs="Times New Roman"/>
          <w:sz w:val="24"/>
          <w:szCs w:val="24"/>
        </w:rPr>
        <w:t xml:space="preserve"> For all children, youth, and adults in the congregation, the orientation of new people to the faith community and the Episcopal Church; preparation of adults and sponsors for baptism, and for the preparing for confirmation, reception, or affirmation of baptismal vows.</w:t>
      </w:r>
    </w:p>
    <w:p w14:paraId="5558894D" w14:textId="77777777" w:rsidR="00417609" w:rsidRPr="00011ACE" w:rsidRDefault="00417609" w:rsidP="00EF7F29">
      <w:pPr>
        <w:pStyle w:val="NoSpacing"/>
        <w:numPr>
          <w:ilvl w:val="0"/>
          <w:numId w:val="5"/>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b/>
          <w:bCs/>
          <w:sz w:val="24"/>
          <w:szCs w:val="24"/>
        </w:rPr>
        <w:t xml:space="preserve">Pastoral Care </w:t>
      </w:r>
      <w:r w:rsidRPr="00011ACE">
        <w:rPr>
          <w:rFonts w:ascii="Adobe Garamond Pro" w:eastAsia="Times New Roman" w:hAnsi="Adobe Garamond Pro" w:cs="Times New Roman"/>
          <w:sz w:val="24"/>
          <w:szCs w:val="24"/>
        </w:rPr>
        <w:t xml:space="preserve">and </w:t>
      </w:r>
      <w:r w:rsidRPr="00011ACE">
        <w:rPr>
          <w:rFonts w:ascii="Adobe Garamond Pro" w:eastAsia="Times New Roman" w:hAnsi="Adobe Garamond Pro" w:cs="Times New Roman"/>
          <w:b/>
          <w:bCs/>
          <w:sz w:val="24"/>
          <w:szCs w:val="24"/>
        </w:rPr>
        <w:t>Counseling:</w:t>
      </w:r>
      <w:r w:rsidRPr="00011ACE">
        <w:rPr>
          <w:rFonts w:ascii="Adobe Garamond Pro" w:eastAsia="Times New Roman" w:hAnsi="Adobe Garamond Pro" w:cs="Times New Roman"/>
          <w:sz w:val="24"/>
          <w:szCs w:val="24"/>
        </w:rPr>
        <w:t xml:space="preserve"> For all those in need of such care and to provide referrals to professional counselors as needed; especially those who are sick, shut-in, those in mental or emotional distress, those preparing for marriage, those about to be divorced, or with other special family or individual needs. </w:t>
      </w:r>
    </w:p>
    <w:p w14:paraId="409828D0" w14:textId="1AD6450F" w:rsidR="00417609" w:rsidRPr="00011ACE" w:rsidRDefault="00417609" w:rsidP="00EF7F29">
      <w:pPr>
        <w:pStyle w:val="NoSpacing"/>
        <w:numPr>
          <w:ilvl w:val="0"/>
          <w:numId w:val="5"/>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b/>
          <w:bCs/>
          <w:sz w:val="24"/>
          <w:szCs w:val="24"/>
        </w:rPr>
        <w:lastRenderedPageBreak/>
        <w:t>Lay ministries:</w:t>
      </w:r>
      <w:r w:rsidRPr="00011ACE">
        <w:rPr>
          <w:rFonts w:ascii="Adobe Garamond Pro" w:eastAsia="Times New Roman" w:hAnsi="Adobe Garamond Pro" w:cs="Times New Roman"/>
          <w:sz w:val="24"/>
          <w:szCs w:val="24"/>
        </w:rPr>
        <w:t xml:space="preserve"> As identified in the church profile and as amended through mutual ministry reviews with the BAC and the congregation. </w:t>
      </w:r>
    </w:p>
    <w:p w14:paraId="2862853C" w14:textId="5F03454F" w:rsidR="00417609" w:rsidRPr="00011ACE" w:rsidRDefault="00417609" w:rsidP="00EF7F29">
      <w:pPr>
        <w:pStyle w:val="NoSpacing"/>
        <w:numPr>
          <w:ilvl w:val="0"/>
          <w:numId w:val="5"/>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b/>
          <w:bCs/>
          <w:sz w:val="24"/>
          <w:szCs w:val="24"/>
        </w:rPr>
        <w:t xml:space="preserve">Diocesan assignments: </w:t>
      </w:r>
      <w:r w:rsidRPr="00011ACE">
        <w:rPr>
          <w:rFonts w:ascii="Adobe Garamond Pro" w:eastAsia="Times New Roman" w:hAnsi="Adobe Garamond Pro" w:cs="Times New Roman"/>
          <w:sz w:val="24"/>
          <w:szCs w:val="24"/>
        </w:rPr>
        <w:t>As decided in consultation with the bishop and BAC and in regard to the diocesan structure.</w:t>
      </w:r>
    </w:p>
    <w:p w14:paraId="669E282F" w14:textId="0CC005D5" w:rsidR="00417609" w:rsidRPr="00011ACE" w:rsidRDefault="00417609" w:rsidP="00EF7F29">
      <w:pPr>
        <w:pStyle w:val="NoSpacing"/>
        <w:numPr>
          <w:ilvl w:val="0"/>
          <w:numId w:val="5"/>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b/>
          <w:bCs/>
          <w:sz w:val="24"/>
          <w:szCs w:val="24"/>
        </w:rPr>
        <w:t>Building and facilities:</w:t>
      </w:r>
      <w:r w:rsidRPr="00011ACE">
        <w:rPr>
          <w:rFonts w:ascii="Adobe Garamond Pro" w:eastAsia="Times New Roman" w:hAnsi="Adobe Garamond Pro" w:cs="Times New Roman"/>
          <w:sz w:val="24"/>
          <w:szCs w:val="24"/>
        </w:rPr>
        <w:t xml:space="preserve"> Safety and maintenance of the facilities, schedule of use, adherence to the Building Use Policies established by the BAC and all relevant laws and codes. </w:t>
      </w:r>
    </w:p>
    <w:p w14:paraId="5C7887A9" w14:textId="3D10C17C" w:rsidR="00417609" w:rsidRPr="00011ACE" w:rsidRDefault="00417609" w:rsidP="00EF7F29">
      <w:pPr>
        <w:pStyle w:val="NoSpacing"/>
        <w:numPr>
          <w:ilvl w:val="0"/>
          <w:numId w:val="5"/>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b/>
          <w:bCs/>
          <w:sz w:val="24"/>
          <w:szCs w:val="24"/>
        </w:rPr>
        <w:t xml:space="preserve">Parish administration: </w:t>
      </w:r>
      <w:r w:rsidRPr="00011ACE">
        <w:rPr>
          <w:rFonts w:ascii="Adobe Garamond Pro" w:eastAsia="Times New Roman" w:hAnsi="Adobe Garamond Pro" w:cs="Times New Roman"/>
          <w:sz w:val="24"/>
          <w:szCs w:val="24"/>
        </w:rPr>
        <w:t xml:space="preserve">The finances and stewardship of the </w:t>
      </w:r>
      <w:r w:rsidR="004606C1" w:rsidRPr="00011ACE">
        <w:rPr>
          <w:rFonts w:ascii="Adobe Garamond Pro" w:eastAsia="Times New Roman" w:hAnsi="Adobe Garamond Pro" w:cs="Times New Roman"/>
          <w:sz w:val="24"/>
          <w:szCs w:val="24"/>
        </w:rPr>
        <w:t>faith community</w:t>
      </w:r>
      <w:r w:rsidRPr="00011ACE">
        <w:rPr>
          <w:rFonts w:ascii="Adobe Garamond Pro" w:eastAsia="Times New Roman" w:hAnsi="Adobe Garamond Pro" w:cs="Times New Roman"/>
          <w:sz w:val="24"/>
          <w:szCs w:val="24"/>
        </w:rPr>
        <w:t>, management of staff and volunteers, and management of assets with the wardens, the treasurer, and others as assigned.</w:t>
      </w:r>
    </w:p>
    <w:p w14:paraId="65A20D8D" w14:textId="6A54C8F9" w:rsidR="00706F3A" w:rsidRPr="00011ACE" w:rsidRDefault="00706F3A" w:rsidP="00EF7F29">
      <w:pPr>
        <w:pStyle w:val="PPMSectionsubsubheader"/>
        <w:ind w:left="0" w:right="0"/>
        <w:rPr>
          <w:rFonts w:ascii="Adobe Garamond Pro" w:eastAsia="Times New Roman" w:hAnsi="Adobe Garamond Pro" w:cs="Times New Roman"/>
          <w:b w:val="0"/>
          <w:bCs w:val="0"/>
        </w:rPr>
      </w:pPr>
    </w:p>
    <w:p w14:paraId="421662E5" w14:textId="0A31F4BE" w:rsidR="00706F3A" w:rsidRPr="00011ACE" w:rsidRDefault="6AAF017A" w:rsidP="00EF7F29">
      <w:pPr>
        <w:spacing w:before="90" w:after="90" w:line="276" w:lineRule="auto"/>
        <w:rPr>
          <w:rFonts w:ascii="Adobe Garamond Pro" w:eastAsia="Times New Roman" w:hAnsi="Adobe Garamond Pro" w:cs="Times New Roman"/>
          <w:b/>
          <w:bCs/>
          <w:color w:val="000000" w:themeColor="text1"/>
          <w:sz w:val="24"/>
          <w:szCs w:val="24"/>
        </w:rPr>
      </w:pPr>
      <w:r w:rsidRPr="00011ACE">
        <w:rPr>
          <w:rFonts w:ascii="Adobe Garamond Pro" w:eastAsia="Times New Roman" w:hAnsi="Adobe Garamond Pro" w:cs="Times New Roman"/>
          <w:b/>
          <w:bCs/>
          <w:color w:val="000000" w:themeColor="text1"/>
          <w:sz w:val="24"/>
          <w:szCs w:val="24"/>
        </w:rPr>
        <w:t>Compensation:</w:t>
      </w:r>
    </w:p>
    <w:p w14:paraId="7E7F45CB" w14:textId="25C5A9AA" w:rsidR="00706F3A" w:rsidRPr="00011ACE" w:rsidRDefault="783397A3" w:rsidP="00EF7F29">
      <w:pPr>
        <w:pStyle w:val="PPMSectionsubsubheader"/>
        <w:ind w:left="0" w:right="0"/>
        <w:rPr>
          <w:rFonts w:ascii="Adobe Garamond Pro" w:eastAsia="Times New Roman" w:hAnsi="Adobe Garamond Pro" w:cs="Times New Roman"/>
        </w:rPr>
      </w:pPr>
      <w:r w:rsidRPr="00011ACE">
        <w:rPr>
          <w:rFonts w:ascii="Adobe Garamond Pro" w:eastAsia="Times New Roman" w:hAnsi="Adobe Garamond Pro" w:cs="Times New Roman"/>
          <w:b w:val="0"/>
          <w:bCs w:val="0"/>
        </w:rPr>
        <w:t>Beginning ________, 20__, __________________</w:t>
      </w:r>
      <w:r w:rsidR="31D9B656" w:rsidRPr="00011ACE">
        <w:rPr>
          <w:rFonts w:ascii="Adobe Garamond Pro" w:eastAsia="Times New Roman" w:hAnsi="Adobe Garamond Pro" w:cs="Times New Roman"/>
          <w:b w:val="0"/>
          <w:bCs w:val="0"/>
        </w:rPr>
        <w:t>c</w:t>
      </w:r>
      <w:r w:rsidRPr="00011ACE">
        <w:rPr>
          <w:rFonts w:ascii="Adobe Garamond Pro" w:eastAsia="Times New Roman" w:hAnsi="Adobe Garamond Pro" w:cs="Times New Roman"/>
          <w:b w:val="0"/>
          <w:bCs w:val="0"/>
        </w:rPr>
        <w:t xml:space="preserve">hurch will pay the </w:t>
      </w:r>
      <w:r w:rsidR="3ADB9EBB" w:rsidRPr="00011ACE">
        <w:rPr>
          <w:rFonts w:ascii="Adobe Garamond Pro" w:eastAsia="Times New Roman" w:hAnsi="Adobe Garamond Pro" w:cs="Times New Roman"/>
          <w:b w:val="0"/>
          <w:bCs w:val="0"/>
        </w:rPr>
        <w:t>v</w:t>
      </w:r>
      <w:r w:rsidRPr="00011ACE">
        <w:rPr>
          <w:rFonts w:ascii="Adobe Garamond Pro" w:eastAsia="Times New Roman" w:hAnsi="Adobe Garamond Pro" w:cs="Times New Roman"/>
          <w:b w:val="0"/>
          <w:bCs w:val="0"/>
        </w:rPr>
        <w:t xml:space="preserve">icar starting Stipend-Housing- Utilities (SHU) compensation in the annual amount of $_________ based on _____(%) time, in accordance with Diocesan Policy. Annually thereafter, compensation will be reviewed for possible cost of living and increased experience (“step”) adjustments. The Diocesan Council offers annual guidelines for these increases.  </w:t>
      </w:r>
    </w:p>
    <w:p w14:paraId="214B3024" w14:textId="54550546" w:rsidR="00706F3A" w:rsidRPr="00011ACE" w:rsidRDefault="2B0297ED" w:rsidP="00EF7F29">
      <w:pPr>
        <w:pStyle w:val="PPMSectionsubsubheader"/>
        <w:ind w:left="0" w:right="0"/>
        <w:rPr>
          <w:rFonts w:ascii="Adobe Garamond Pro" w:eastAsia="Times New Roman" w:hAnsi="Adobe Garamond Pro" w:cs="Times New Roman"/>
        </w:rPr>
      </w:pPr>
      <w:r w:rsidRPr="00011ACE">
        <w:rPr>
          <w:rFonts w:ascii="Adobe Garamond Pro" w:eastAsia="Times New Roman" w:hAnsi="Adobe Garamond Pro" w:cs="Times New Roman"/>
          <w:b w:val="0"/>
          <w:bCs w:val="0"/>
        </w:rPr>
        <w:t>C</w:t>
      </w:r>
      <w:r w:rsidR="783397A3" w:rsidRPr="00011ACE">
        <w:rPr>
          <w:rFonts w:ascii="Adobe Garamond Pro" w:eastAsia="Times New Roman" w:hAnsi="Adobe Garamond Pro" w:cs="Times New Roman"/>
          <w:b w:val="0"/>
          <w:bCs w:val="0"/>
        </w:rPr>
        <w:t xml:space="preserve">ompensation is paid once per month on the last workday of the month. </w:t>
      </w:r>
    </w:p>
    <w:p w14:paraId="21E904A5" w14:textId="707AD5A1" w:rsidR="00706F3A" w:rsidRPr="00011ACE" w:rsidRDefault="783397A3" w:rsidP="00EF7F29">
      <w:pPr>
        <w:pStyle w:val="PPMSectionsubsubheader"/>
        <w:ind w:left="0" w:right="0"/>
        <w:rPr>
          <w:rFonts w:ascii="Adobe Garamond Pro" w:eastAsia="Times New Roman" w:hAnsi="Adobe Garamond Pro" w:cs="Times New Roman"/>
        </w:rPr>
      </w:pPr>
      <w:r w:rsidRPr="00011ACE">
        <w:rPr>
          <w:rFonts w:ascii="Adobe Garamond Pro" w:eastAsia="Times New Roman" w:hAnsi="Adobe Garamond Pro" w:cs="Times New Roman"/>
          <w:b w:val="0"/>
          <w:bCs w:val="0"/>
        </w:rPr>
        <w:t xml:space="preserve">At the beginning of this ministry and prior to the beginning of each year, the </w:t>
      </w:r>
      <w:r w:rsidR="564A6EB9" w:rsidRPr="00011ACE">
        <w:rPr>
          <w:rFonts w:ascii="Adobe Garamond Pro" w:eastAsia="Times New Roman" w:hAnsi="Adobe Garamond Pro" w:cs="Times New Roman"/>
          <w:b w:val="0"/>
          <w:bCs w:val="0"/>
        </w:rPr>
        <w:t>v</w:t>
      </w:r>
      <w:r w:rsidRPr="00011ACE">
        <w:rPr>
          <w:rFonts w:ascii="Adobe Garamond Pro" w:eastAsia="Times New Roman" w:hAnsi="Adobe Garamond Pro" w:cs="Times New Roman"/>
          <w:b w:val="0"/>
          <w:bCs w:val="0"/>
        </w:rPr>
        <w:t xml:space="preserve">icar will designate and the BAC must approve the portion of this compensation to be paid as non-taxable housing allowance. </w:t>
      </w:r>
    </w:p>
    <w:p w14:paraId="402D5F21" w14:textId="577E70B9" w:rsidR="00706F3A" w:rsidRPr="00011ACE" w:rsidRDefault="00706F3A" w:rsidP="00EF7F29">
      <w:pPr>
        <w:pStyle w:val="PPMSectionsubsubheader"/>
        <w:ind w:left="0" w:right="0"/>
        <w:rPr>
          <w:rFonts w:ascii="Adobe Garamond Pro" w:eastAsia="Times New Roman" w:hAnsi="Adobe Garamond Pro" w:cs="Times New Roman"/>
          <w:b w:val="0"/>
          <w:bCs w:val="0"/>
        </w:rPr>
      </w:pPr>
    </w:p>
    <w:p w14:paraId="523FBFB8" w14:textId="1A67A5F7" w:rsidR="004606C1" w:rsidRPr="00011ACE" w:rsidRDefault="49F22EFE" w:rsidP="00EF7F29">
      <w:pPr>
        <w:pStyle w:val="PPMSectionsubsubheader"/>
        <w:ind w:left="0" w:right="0"/>
        <w:rPr>
          <w:rFonts w:ascii="Adobe Garamond Pro" w:hAnsi="Adobe Garamond Pro"/>
        </w:rPr>
      </w:pPr>
      <w:r w:rsidRPr="00011ACE">
        <w:rPr>
          <w:rFonts w:ascii="Adobe Garamond Pro" w:eastAsia="Times New Roman" w:hAnsi="Adobe Garamond Pro" w:cs="Times New Roman"/>
        </w:rPr>
        <w:t>Additional Allowances:</w:t>
      </w:r>
    </w:p>
    <w:p w14:paraId="72AADF7D" w14:textId="1BDDB403" w:rsidR="004606C1" w:rsidRPr="00011ACE" w:rsidRDefault="004606C1" w:rsidP="00EF7F29">
      <w:pPr>
        <w:pStyle w:val="NoSpacing"/>
        <w:numPr>
          <w:ilvl w:val="0"/>
          <w:numId w:val="6"/>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The annual budget of the faith community will include an amount provided for continuing education of $________.   This is in accordance with the amount recommended by diocesan policy.</w:t>
      </w:r>
    </w:p>
    <w:p w14:paraId="204CC2F6" w14:textId="4B4D5227" w:rsidR="004606C1" w:rsidRPr="00011ACE" w:rsidRDefault="004606C1" w:rsidP="00EF7F29">
      <w:pPr>
        <w:pStyle w:val="NoSpacing"/>
        <w:numPr>
          <w:ilvl w:val="0"/>
          <w:numId w:val="6"/>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 xml:space="preserve">A discretionary fund under control of the vicar or vicar’s designees will be established from the loose offering received on the first Sunday of each month and gifts given to the vicar for the purposes of the discretionary fund as defined in the policies and procedures of ____________________________ parish. </w:t>
      </w:r>
    </w:p>
    <w:p w14:paraId="3BE01748" w14:textId="07586AA2" w:rsidR="004606C1" w:rsidRPr="00011ACE" w:rsidRDefault="004606C1" w:rsidP="00EF7F29">
      <w:pPr>
        <w:pStyle w:val="NoSpacing"/>
        <w:numPr>
          <w:ilvl w:val="0"/>
          <w:numId w:val="6"/>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 xml:space="preserve">A business expense reimbursement will be provided for appropriately documented expenses up to the amount approved in the annual budget of the faith community. Any such expense above the budgeted amount will be treated as a charitable contribution. </w:t>
      </w:r>
    </w:p>
    <w:p w14:paraId="1EE9FCAD" w14:textId="77777777" w:rsidR="004606C1" w:rsidRPr="00011ACE" w:rsidRDefault="004606C1" w:rsidP="00EF7F29">
      <w:pPr>
        <w:pStyle w:val="NoSpacing"/>
        <w:numPr>
          <w:ilvl w:val="0"/>
          <w:numId w:val="6"/>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 xml:space="preserve">An automobile allowance will be provided for church related travel at the current rate established by the diocese. </w:t>
      </w:r>
    </w:p>
    <w:p w14:paraId="118F3252" w14:textId="77777777" w:rsidR="004606C1" w:rsidRPr="00011ACE" w:rsidRDefault="004606C1" w:rsidP="00EF7F29">
      <w:pPr>
        <w:pStyle w:val="NoSpacing"/>
        <w:numPr>
          <w:ilvl w:val="0"/>
          <w:numId w:val="6"/>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 xml:space="preserve">Moving expenses will be provided in the amount of $__________________________. </w:t>
      </w:r>
    </w:p>
    <w:p w14:paraId="3D8A337B" w14:textId="77777777" w:rsidR="004606C1" w:rsidRPr="00011ACE" w:rsidRDefault="004606C1" w:rsidP="00EF7F29">
      <w:pPr>
        <w:pStyle w:val="NoSpacing"/>
        <w:numPr>
          <w:ilvl w:val="0"/>
          <w:numId w:val="6"/>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Cell phone reimbursement will be provided in the amount of $_________per month.</w:t>
      </w:r>
    </w:p>
    <w:p w14:paraId="1E86E48E" w14:textId="412E05E8" w:rsidR="00706F3A" w:rsidRPr="00011ACE" w:rsidRDefault="00706F3A" w:rsidP="00EF7F29">
      <w:pPr>
        <w:spacing w:before="90" w:after="90" w:line="276" w:lineRule="auto"/>
        <w:rPr>
          <w:rFonts w:ascii="Adobe Garamond Pro" w:eastAsia="Times New Roman" w:hAnsi="Adobe Garamond Pro" w:cs="Times New Roman"/>
          <w:color w:val="000000" w:themeColor="text1"/>
          <w:sz w:val="24"/>
          <w:szCs w:val="24"/>
        </w:rPr>
      </w:pPr>
    </w:p>
    <w:p w14:paraId="50843303" w14:textId="26122E2E" w:rsidR="00706F3A" w:rsidRPr="00011ACE" w:rsidRDefault="1AD1B82D" w:rsidP="00EF7F29">
      <w:pPr>
        <w:pStyle w:val="PPMSectionsubsubheader"/>
        <w:ind w:left="0" w:right="0"/>
        <w:rPr>
          <w:rFonts w:ascii="Adobe Garamond Pro" w:hAnsi="Adobe Garamond Pro"/>
        </w:rPr>
      </w:pPr>
      <w:r w:rsidRPr="00011ACE">
        <w:rPr>
          <w:rFonts w:ascii="Adobe Garamond Pro" w:eastAsia="Times New Roman" w:hAnsi="Adobe Garamond Pro" w:cs="Times New Roman"/>
        </w:rPr>
        <w:t>Benefits:</w:t>
      </w:r>
    </w:p>
    <w:p w14:paraId="39C13E94" w14:textId="744B6F08" w:rsidR="00706F3A" w:rsidRPr="00011ACE" w:rsidRDefault="783397A3" w:rsidP="00EF7F29">
      <w:pPr>
        <w:pStyle w:val="PPMSectionsubsubheader"/>
        <w:ind w:left="0" w:right="0"/>
        <w:rPr>
          <w:rFonts w:ascii="Adobe Garamond Pro" w:eastAsia="Times New Roman" w:hAnsi="Adobe Garamond Pro" w:cs="Times New Roman"/>
        </w:rPr>
      </w:pPr>
      <w:r w:rsidRPr="00011ACE">
        <w:rPr>
          <w:rFonts w:ascii="Adobe Garamond Pro" w:eastAsia="Times New Roman" w:hAnsi="Adobe Garamond Pro" w:cs="Times New Roman"/>
          <w:b w:val="0"/>
          <w:bCs w:val="0"/>
        </w:rPr>
        <w:t xml:space="preserve">The BAC shall pay the following benefits: </w:t>
      </w:r>
    </w:p>
    <w:p w14:paraId="6A7D631E" w14:textId="77777777" w:rsidR="004606C1" w:rsidRPr="00011ACE" w:rsidRDefault="004606C1" w:rsidP="00EF7F29">
      <w:pPr>
        <w:pStyle w:val="NoSpacing"/>
        <w:numPr>
          <w:ilvl w:val="0"/>
          <w:numId w:val="7"/>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 xml:space="preserve">Diocesan Group Medical and Dental Insurance premiums. Note: if equivalent or better insurance is provided through the employment of the rector’s spouse or partner, the rector may sign a waiver to forgo the diocesan insurance coverage.  If at any time the rector revokes the waiver, the vestry will provide the Diocesan Group Medical and Dental Insurance plan. </w:t>
      </w:r>
    </w:p>
    <w:p w14:paraId="675071E7" w14:textId="77777777" w:rsidR="004606C1" w:rsidRPr="00011ACE" w:rsidRDefault="004606C1" w:rsidP="00EF7F29">
      <w:pPr>
        <w:pStyle w:val="NoSpacing"/>
        <w:numPr>
          <w:ilvl w:val="0"/>
          <w:numId w:val="7"/>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 xml:space="preserve">Current Diocesan Group Life Insurance Premium ($40,000 death benefit). </w:t>
      </w:r>
    </w:p>
    <w:p w14:paraId="142E9C5D" w14:textId="77777777" w:rsidR="004606C1" w:rsidRPr="00011ACE" w:rsidRDefault="004606C1" w:rsidP="00EF7F29">
      <w:pPr>
        <w:pStyle w:val="NoSpacing"/>
        <w:numPr>
          <w:ilvl w:val="0"/>
          <w:numId w:val="7"/>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Worker’s Compensation Insurance, as provided by State Law.</w:t>
      </w:r>
    </w:p>
    <w:p w14:paraId="678EB8FB" w14:textId="77777777" w:rsidR="004606C1" w:rsidRPr="00011ACE" w:rsidRDefault="004606C1" w:rsidP="00EF7F29">
      <w:pPr>
        <w:pStyle w:val="PPMSectionsubsubheader"/>
        <w:ind w:left="0" w:right="0"/>
        <w:rPr>
          <w:rFonts w:ascii="Adobe Garamond Pro" w:eastAsia="Times New Roman" w:hAnsi="Adobe Garamond Pro" w:cs="Times New Roman"/>
          <w:b w:val="0"/>
          <w:bCs w:val="0"/>
        </w:rPr>
      </w:pPr>
    </w:p>
    <w:p w14:paraId="4EF0195F" w14:textId="77777777" w:rsidR="004606C1" w:rsidRPr="00011ACE" w:rsidRDefault="004606C1" w:rsidP="00EF7F29">
      <w:pPr>
        <w:pStyle w:val="NoSpacing"/>
        <w:spacing w:line="276" w:lineRule="auto"/>
        <w:rPr>
          <w:rFonts w:ascii="Adobe Garamond Pro" w:eastAsia="Times New Roman" w:hAnsi="Adobe Garamond Pro" w:cs="Times New Roman"/>
          <w:b/>
          <w:bCs/>
          <w:sz w:val="24"/>
          <w:szCs w:val="24"/>
        </w:rPr>
      </w:pPr>
      <w:r w:rsidRPr="00011ACE">
        <w:rPr>
          <w:rFonts w:ascii="Adobe Garamond Pro" w:eastAsia="Times New Roman" w:hAnsi="Adobe Garamond Pro" w:cs="Times New Roman"/>
          <w:b/>
          <w:bCs/>
          <w:sz w:val="24"/>
          <w:szCs w:val="24"/>
        </w:rPr>
        <w:t>Time of work, vacation, and leave:</w:t>
      </w:r>
    </w:p>
    <w:p w14:paraId="6C0A3790" w14:textId="77777777" w:rsidR="004606C1" w:rsidRPr="00011ACE" w:rsidRDefault="004606C1" w:rsidP="00EF7F29">
      <w:pPr>
        <w:pStyle w:val="NoSpacing"/>
        <w:spacing w:line="276" w:lineRule="auto"/>
        <w:rPr>
          <w:rFonts w:ascii="Adobe Garamond Pro" w:eastAsia="Times New Roman" w:hAnsi="Adobe Garamond Pro" w:cs="Times New Roman"/>
          <w:b/>
          <w:bCs/>
          <w:sz w:val="24"/>
          <w:szCs w:val="24"/>
        </w:rPr>
      </w:pPr>
    </w:p>
    <w:p w14:paraId="5F027849" w14:textId="3FE79D0C"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 xml:space="preserve">Church Pension Fund Assessment (currently 18%) on the sum of the </w:t>
      </w:r>
      <w:r w:rsidR="0056179A" w:rsidRPr="00011ACE">
        <w:rPr>
          <w:rFonts w:ascii="Adobe Garamond Pro" w:eastAsia="Times New Roman" w:hAnsi="Adobe Garamond Pro" w:cs="Times New Roman"/>
          <w:sz w:val="24"/>
          <w:szCs w:val="24"/>
        </w:rPr>
        <w:t>vica</w:t>
      </w:r>
      <w:r w:rsidRPr="00011ACE">
        <w:rPr>
          <w:rFonts w:ascii="Adobe Garamond Pro" w:eastAsia="Times New Roman" w:hAnsi="Adobe Garamond Pro" w:cs="Times New Roman"/>
          <w:sz w:val="24"/>
          <w:szCs w:val="24"/>
        </w:rPr>
        <w:t>r’s total annual cash salary (including housing and utilities allowance if any).</w:t>
      </w:r>
    </w:p>
    <w:p w14:paraId="7CCD74CA" w14:textId="77777777" w:rsidR="004606C1" w:rsidRPr="00011ACE" w:rsidRDefault="004606C1" w:rsidP="00EF7F29">
      <w:pPr>
        <w:spacing w:after="0" w:line="276" w:lineRule="auto"/>
        <w:rPr>
          <w:rFonts w:ascii="Adobe Garamond Pro" w:eastAsia="Times New Roman" w:hAnsi="Adobe Garamond Pro" w:cs="Times New Roman"/>
          <w:sz w:val="24"/>
          <w:szCs w:val="24"/>
        </w:rPr>
      </w:pPr>
    </w:p>
    <w:p w14:paraId="71065547" w14:textId="60A5786C"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 xml:space="preserve">The scheduled work week is five out of seven days including Sundays and must provide time not only for activity directed to the parish and its well-being, but also on behalf of the diocese and community.  This work week is usually measured as ten (10) to twelve (12) units of mornings, afternoons, or evenings, in various combinations reflecting the demands of this ministry.  In general, no more than three evenings per week are expected. The </w:t>
      </w:r>
      <w:r w:rsidR="0056179A" w:rsidRPr="00011ACE">
        <w:rPr>
          <w:rFonts w:ascii="Adobe Garamond Pro" w:eastAsia="Times New Roman" w:hAnsi="Adobe Garamond Pro" w:cs="Times New Roman"/>
          <w:sz w:val="24"/>
          <w:szCs w:val="24"/>
        </w:rPr>
        <w:t>vica</w:t>
      </w:r>
      <w:r w:rsidRPr="00011ACE">
        <w:rPr>
          <w:rFonts w:ascii="Adobe Garamond Pro" w:eastAsia="Times New Roman" w:hAnsi="Adobe Garamond Pro" w:cs="Times New Roman"/>
          <w:sz w:val="24"/>
          <w:szCs w:val="24"/>
        </w:rPr>
        <w:t xml:space="preserve">r is expected to save at least one continuous 24-hour period each week solely for their own personal use.   </w:t>
      </w:r>
    </w:p>
    <w:p w14:paraId="1B027437" w14:textId="77777777" w:rsidR="004606C1" w:rsidRPr="00011ACE" w:rsidRDefault="004606C1" w:rsidP="00EF7F29">
      <w:pPr>
        <w:pStyle w:val="NoSpacing"/>
        <w:spacing w:line="276" w:lineRule="auto"/>
        <w:rPr>
          <w:rFonts w:ascii="Adobe Garamond Pro" w:eastAsia="Times New Roman" w:hAnsi="Adobe Garamond Pro" w:cs="Times New Roman"/>
          <w:sz w:val="24"/>
          <w:szCs w:val="24"/>
        </w:rPr>
      </w:pPr>
    </w:p>
    <w:p w14:paraId="4831195A" w14:textId="77777777"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Vacation and leave with full compensation include the following:</w:t>
      </w:r>
    </w:p>
    <w:p w14:paraId="1EA67474" w14:textId="77777777" w:rsidR="004606C1" w:rsidRPr="00011ACE" w:rsidRDefault="004606C1" w:rsidP="00EF7F29">
      <w:pPr>
        <w:spacing w:after="0" w:line="276" w:lineRule="auto"/>
        <w:rPr>
          <w:rFonts w:ascii="Adobe Garamond Pro" w:eastAsia="Times New Roman" w:hAnsi="Adobe Garamond Pro" w:cs="Times New Roman"/>
          <w:sz w:val="24"/>
          <w:szCs w:val="24"/>
        </w:rPr>
      </w:pPr>
    </w:p>
    <w:p w14:paraId="72CE490C" w14:textId="77777777" w:rsidR="004606C1" w:rsidRPr="00011ACE" w:rsidRDefault="004606C1" w:rsidP="00EF7F29">
      <w:pPr>
        <w:pStyle w:val="NoSpacing"/>
        <w:numPr>
          <w:ilvl w:val="0"/>
          <w:numId w:val="9"/>
        </w:numPr>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One month (defined as 160 work hours) annual vacation, which can include up to five Sundays. No more than 80 hours and one Sunday may be carried forward to succeeding years.</w:t>
      </w:r>
    </w:p>
    <w:p w14:paraId="6ED5596D" w14:textId="77777777" w:rsidR="004606C1" w:rsidRPr="00011ACE" w:rsidRDefault="004606C1" w:rsidP="00EF7F29">
      <w:pPr>
        <w:pStyle w:val="ListParagraph"/>
        <w:numPr>
          <w:ilvl w:val="0"/>
          <w:numId w:val="9"/>
        </w:numPr>
        <w:spacing w:after="0"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Two weeks (defined as 80 work hours) of continuing education leave, as part of regular work days with no carry over to succeeding years.</w:t>
      </w:r>
    </w:p>
    <w:p w14:paraId="09D4A569" w14:textId="77777777" w:rsidR="004606C1" w:rsidRPr="00011ACE" w:rsidRDefault="004606C1" w:rsidP="00EF7F29">
      <w:pPr>
        <w:pStyle w:val="ListParagraph"/>
        <w:numPr>
          <w:ilvl w:val="0"/>
          <w:numId w:val="9"/>
        </w:numPr>
        <w:spacing w:after="0"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Two weeks (defined as 80 work hours) paid sick leave available annually.  These can be accumulated to no more than a total of 160 hours.</w:t>
      </w:r>
    </w:p>
    <w:p w14:paraId="3DDA5588" w14:textId="77777777" w:rsidR="004606C1" w:rsidRPr="00011ACE" w:rsidRDefault="004606C1" w:rsidP="00EF7F29">
      <w:pPr>
        <w:pStyle w:val="ListParagraph"/>
        <w:numPr>
          <w:ilvl w:val="0"/>
          <w:numId w:val="8"/>
        </w:numPr>
        <w:spacing w:after="0"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National holidays as set in ________________employee handbook, to be taken so not to interfere with worship on major holy days.</w:t>
      </w:r>
    </w:p>
    <w:p w14:paraId="7C101892" w14:textId="47954317" w:rsidR="004606C1" w:rsidRPr="00011ACE" w:rsidRDefault="004606C1" w:rsidP="00EF7F29">
      <w:pPr>
        <w:pStyle w:val="ListParagraph"/>
        <w:numPr>
          <w:ilvl w:val="0"/>
          <w:numId w:val="8"/>
        </w:numPr>
        <w:spacing w:after="0"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 xml:space="preserve">Three months of sabbatical time after each five years of service. Sabbatical requests shall be made in writing to the </w:t>
      </w:r>
      <w:r w:rsidR="0056179A" w:rsidRPr="00011ACE">
        <w:rPr>
          <w:rFonts w:ascii="Adobe Garamond Pro" w:eastAsia="Times New Roman" w:hAnsi="Adobe Garamond Pro" w:cs="Times New Roman"/>
          <w:sz w:val="24"/>
          <w:szCs w:val="24"/>
        </w:rPr>
        <w:t>BAC</w:t>
      </w:r>
      <w:r w:rsidRPr="00011ACE">
        <w:rPr>
          <w:rFonts w:ascii="Adobe Garamond Pro" w:eastAsia="Times New Roman" w:hAnsi="Adobe Garamond Pro" w:cs="Times New Roman"/>
          <w:sz w:val="24"/>
          <w:szCs w:val="24"/>
        </w:rPr>
        <w:t xml:space="preserve"> detailing timeline, specific plans, costs and goals to ensure benefits to the parish as well as to the </w:t>
      </w:r>
      <w:r w:rsidR="0056179A" w:rsidRPr="00011ACE">
        <w:rPr>
          <w:rFonts w:ascii="Adobe Garamond Pro" w:eastAsia="Times New Roman" w:hAnsi="Adobe Garamond Pro" w:cs="Times New Roman"/>
          <w:sz w:val="24"/>
          <w:szCs w:val="24"/>
        </w:rPr>
        <w:t>vica</w:t>
      </w:r>
      <w:r w:rsidRPr="00011ACE">
        <w:rPr>
          <w:rFonts w:ascii="Adobe Garamond Pro" w:eastAsia="Times New Roman" w:hAnsi="Adobe Garamond Pro" w:cs="Times New Roman"/>
          <w:sz w:val="24"/>
          <w:szCs w:val="24"/>
        </w:rPr>
        <w:t xml:space="preserve">r.  Following </w:t>
      </w:r>
      <w:r w:rsidR="0056179A" w:rsidRPr="00011ACE">
        <w:rPr>
          <w:rFonts w:ascii="Adobe Garamond Pro" w:eastAsia="Times New Roman" w:hAnsi="Adobe Garamond Pro" w:cs="Times New Roman"/>
          <w:sz w:val="24"/>
          <w:szCs w:val="24"/>
        </w:rPr>
        <w:t>BAC</w:t>
      </w:r>
      <w:r w:rsidRPr="00011ACE">
        <w:rPr>
          <w:rFonts w:ascii="Adobe Garamond Pro" w:eastAsia="Times New Roman" w:hAnsi="Adobe Garamond Pro" w:cs="Times New Roman"/>
          <w:sz w:val="24"/>
          <w:szCs w:val="24"/>
        </w:rPr>
        <w:t xml:space="preserve"> approval, sabbatical </w:t>
      </w:r>
      <w:r w:rsidRPr="00011ACE">
        <w:rPr>
          <w:rFonts w:ascii="Adobe Garamond Pro" w:eastAsia="Times New Roman" w:hAnsi="Adobe Garamond Pro" w:cs="Times New Roman"/>
          <w:sz w:val="24"/>
          <w:szCs w:val="24"/>
        </w:rPr>
        <w:lastRenderedPageBreak/>
        <w:t xml:space="preserve">arrangements shall be made in full consultation with the </w:t>
      </w:r>
      <w:r w:rsidR="0056179A" w:rsidRPr="00011ACE">
        <w:rPr>
          <w:rFonts w:ascii="Adobe Garamond Pro" w:eastAsia="Times New Roman" w:hAnsi="Adobe Garamond Pro" w:cs="Times New Roman"/>
          <w:sz w:val="24"/>
          <w:szCs w:val="24"/>
        </w:rPr>
        <w:t>BAC</w:t>
      </w:r>
      <w:r w:rsidRPr="00011ACE">
        <w:rPr>
          <w:rFonts w:ascii="Adobe Garamond Pro" w:eastAsia="Times New Roman" w:hAnsi="Adobe Garamond Pro" w:cs="Times New Roman"/>
          <w:sz w:val="24"/>
          <w:szCs w:val="24"/>
        </w:rPr>
        <w:t xml:space="preserve">. Request for sabbatical as a conclusion to the </w:t>
      </w:r>
      <w:r w:rsidR="0056179A" w:rsidRPr="00011ACE">
        <w:rPr>
          <w:rFonts w:ascii="Adobe Garamond Pro" w:eastAsia="Times New Roman" w:hAnsi="Adobe Garamond Pro" w:cs="Times New Roman"/>
          <w:sz w:val="24"/>
          <w:szCs w:val="24"/>
        </w:rPr>
        <w:t>vica</w:t>
      </w:r>
      <w:r w:rsidRPr="00011ACE">
        <w:rPr>
          <w:rFonts w:ascii="Adobe Garamond Pro" w:eastAsia="Times New Roman" w:hAnsi="Adobe Garamond Pro" w:cs="Times New Roman"/>
          <w:sz w:val="24"/>
          <w:szCs w:val="24"/>
        </w:rPr>
        <w:t>r’s tenure will not be considered appropriate.</w:t>
      </w:r>
    </w:p>
    <w:p w14:paraId="108B94E6" w14:textId="77777777" w:rsidR="004606C1" w:rsidRPr="00011ACE" w:rsidRDefault="004606C1" w:rsidP="00EF7F29">
      <w:pPr>
        <w:pStyle w:val="NoSpacing"/>
        <w:spacing w:line="276" w:lineRule="auto"/>
        <w:ind w:left="360"/>
        <w:rPr>
          <w:rFonts w:ascii="Adobe Garamond Pro" w:eastAsia="Times New Roman" w:hAnsi="Adobe Garamond Pro" w:cs="Times New Roman"/>
          <w:sz w:val="24"/>
          <w:szCs w:val="24"/>
        </w:rPr>
      </w:pPr>
    </w:p>
    <w:p w14:paraId="55DBF8C5" w14:textId="77777777"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b/>
          <w:bCs/>
          <w:sz w:val="24"/>
          <w:szCs w:val="24"/>
        </w:rPr>
        <w:t>Use of buildings:</w:t>
      </w:r>
    </w:p>
    <w:p w14:paraId="72E386C3" w14:textId="77777777" w:rsidR="004606C1" w:rsidRPr="00011ACE" w:rsidRDefault="004606C1" w:rsidP="00EF7F29">
      <w:pPr>
        <w:spacing w:after="0" w:line="276" w:lineRule="auto"/>
        <w:ind w:left="360"/>
        <w:rPr>
          <w:rFonts w:ascii="Adobe Garamond Pro" w:eastAsia="Times New Roman" w:hAnsi="Adobe Garamond Pro" w:cs="Times New Roman"/>
          <w:sz w:val="24"/>
          <w:szCs w:val="24"/>
        </w:rPr>
      </w:pPr>
    </w:p>
    <w:p w14:paraId="1DB5E7F2" w14:textId="4BFD8B9C"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In addition to the use and control of the</w:t>
      </w:r>
      <w:r w:rsidR="0056179A" w:rsidRPr="00011ACE">
        <w:rPr>
          <w:rFonts w:ascii="Adobe Garamond Pro" w:eastAsia="Times New Roman" w:hAnsi="Adobe Garamond Pro" w:cs="Times New Roman"/>
          <w:sz w:val="24"/>
          <w:szCs w:val="24"/>
        </w:rPr>
        <w:t xml:space="preserve"> church campus</w:t>
      </w:r>
      <w:r w:rsidRPr="00011ACE">
        <w:rPr>
          <w:rFonts w:ascii="Adobe Garamond Pro" w:eastAsia="Times New Roman" w:hAnsi="Adobe Garamond Pro" w:cs="Times New Roman"/>
          <w:sz w:val="24"/>
          <w:szCs w:val="24"/>
        </w:rPr>
        <w:t xml:space="preserve"> buildings and grounds for the discharge of the duties of the </w:t>
      </w:r>
      <w:r w:rsidR="0056179A" w:rsidRPr="00011ACE">
        <w:rPr>
          <w:rFonts w:ascii="Adobe Garamond Pro" w:eastAsia="Times New Roman" w:hAnsi="Adobe Garamond Pro" w:cs="Times New Roman"/>
          <w:sz w:val="24"/>
          <w:szCs w:val="24"/>
        </w:rPr>
        <w:t>vica</w:t>
      </w:r>
      <w:r w:rsidRPr="00011ACE">
        <w:rPr>
          <w:rFonts w:ascii="Adobe Garamond Pro" w:eastAsia="Times New Roman" w:hAnsi="Adobe Garamond Pro" w:cs="Times New Roman"/>
          <w:sz w:val="24"/>
          <w:szCs w:val="24"/>
        </w:rPr>
        <w:t xml:space="preserve">r’s office, as provided by Canon Law, the </w:t>
      </w:r>
      <w:r w:rsidR="0056179A" w:rsidRPr="00011ACE">
        <w:rPr>
          <w:rFonts w:ascii="Adobe Garamond Pro" w:eastAsia="Times New Roman" w:hAnsi="Adobe Garamond Pro" w:cs="Times New Roman"/>
          <w:sz w:val="24"/>
          <w:szCs w:val="24"/>
        </w:rPr>
        <w:t>vica</w:t>
      </w:r>
      <w:r w:rsidRPr="00011ACE">
        <w:rPr>
          <w:rFonts w:ascii="Adobe Garamond Pro" w:eastAsia="Times New Roman" w:hAnsi="Adobe Garamond Pro" w:cs="Times New Roman"/>
          <w:sz w:val="24"/>
          <w:szCs w:val="24"/>
        </w:rPr>
        <w:t xml:space="preserve">r has the authority to grant use of the building to individuals or groups from outside of the parish within the limits of the Building Use Policy of _____________________.  Any use of more than a single occurrence shall be subject to prior approval by the </w:t>
      </w:r>
      <w:r w:rsidR="0056179A" w:rsidRPr="00011ACE">
        <w:rPr>
          <w:rFonts w:ascii="Adobe Garamond Pro" w:eastAsia="Times New Roman" w:hAnsi="Adobe Garamond Pro" w:cs="Times New Roman"/>
          <w:sz w:val="24"/>
          <w:szCs w:val="24"/>
        </w:rPr>
        <w:t>BAC</w:t>
      </w:r>
      <w:r w:rsidRPr="00011ACE">
        <w:rPr>
          <w:rFonts w:ascii="Adobe Garamond Pro" w:eastAsia="Times New Roman" w:hAnsi="Adobe Garamond Pro" w:cs="Times New Roman"/>
          <w:sz w:val="24"/>
          <w:szCs w:val="24"/>
        </w:rPr>
        <w:t>.</w:t>
      </w:r>
    </w:p>
    <w:p w14:paraId="668FE130" w14:textId="77777777" w:rsidR="004606C1" w:rsidRPr="00011ACE" w:rsidRDefault="004606C1" w:rsidP="00EF7F29">
      <w:pPr>
        <w:spacing w:after="0" w:line="276" w:lineRule="auto"/>
        <w:ind w:left="360"/>
        <w:rPr>
          <w:rFonts w:ascii="Adobe Garamond Pro" w:eastAsia="Times New Roman" w:hAnsi="Adobe Garamond Pro" w:cs="Times New Roman"/>
          <w:sz w:val="24"/>
          <w:szCs w:val="24"/>
        </w:rPr>
      </w:pPr>
    </w:p>
    <w:p w14:paraId="38BEEA12" w14:textId="77777777"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b/>
          <w:bCs/>
          <w:sz w:val="24"/>
          <w:szCs w:val="24"/>
        </w:rPr>
        <w:t>Office space:</w:t>
      </w:r>
    </w:p>
    <w:p w14:paraId="0F268324" w14:textId="77777777" w:rsidR="004606C1" w:rsidRPr="00011ACE" w:rsidRDefault="004606C1" w:rsidP="00EF7F29">
      <w:pPr>
        <w:spacing w:after="0" w:line="276" w:lineRule="auto"/>
        <w:ind w:left="360"/>
        <w:rPr>
          <w:rFonts w:ascii="Adobe Garamond Pro" w:eastAsia="Times New Roman" w:hAnsi="Adobe Garamond Pro" w:cs="Times New Roman"/>
          <w:sz w:val="24"/>
          <w:szCs w:val="24"/>
        </w:rPr>
      </w:pPr>
    </w:p>
    <w:p w14:paraId="5381C44F" w14:textId="406814AA"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 xml:space="preserve">Office space will be provided for </w:t>
      </w:r>
      <w:r w:rsidR="0056179A" w:rsidRPr="00011ACE">
        <w:rPr>
          <w:rFonts w:ascii="Adobe Garamond Pro" w:eastAsia="Times New Roman" w:hAnsi="Adobe Garamond Pro" w:cs="Times New Roman"/>
          <w:sz w:val="24"/>
          <w:szCs w:val="24"/>
        </w:rPr>
        <w:t>vica</w:t>
      </w:r>
      <w:r w:rsidRPr="00011ACE">
        <w:rPr>
          <w:rFonts w:ascii="Adobe Garamond Pro" w:eastAsia="Times New Roman" w:hAnsi="Adobe Garamond Pro" w:cs="Times New Roman"/>
          <w:sz w:val="24"/>
          <w:szCs w:val="24"/>
        </w:rPr>
        <w:t>r’s exclusive use.  It is to be furnished with a telephone</w:t>
      </w:r>
      <w:r w:rsidR="0056179A" w:rsidRPr="00011ACE">
        <w:rPr>
          <w:rFonts w:ascii="Adobe Garamond Pro" w:eastAsia="Times New Roman" w:hAnsi="Adobe Garamond Pro" w:cs="Times New Roman"/>
          <w:sz w:val="24"/>
          <w:szCs w:val="24"/>
        </w:rPr>
        <w:t xml:space="preserve">, </w:t>
      </w:r>
      <w:r w:rsidRPr="00011ACE">
        <w:rPr>
          <w:rFonts w:ascii="Adobe Garamond Pro" w:eastAsia="Times New Roman" w:hAnsi="Adobe Garamond Pro" w:cs="Times New Roman"/>
          <w:sz w:val="24"/>
          <w:szCs w:val="24"/>
        </w:rPr>
        <w:t xml:space="preserve">computer, printer, internet connection, and appropriate furnishings. </w:t>
      </w:r>
    </w:p>
    <w:p w14:paraId="3454E870" w14:textId="77777777" w:rsidR="004606C1" w:rsidRPr="00011ACE" w:rsidRDefault="004606C1" w:rsidP="00EF7F29">
      <w:pPr>
        <w:spacing w:after="0" w:line="276" w:lineRule="auto"/>
        <w:ind w:left="360"/>
        <w:rPr>
          <w:rFonts w:ascii="Adobe Garamond Pro" w:eastAsia="Times New Roman" w:hAnsi="Adobe Garamond Pro" w:cs="Times New Roman"/>
          <w:sz w:val="24"/>
          <w:szCs w:val="24"/>
        </w:rPr>
      </w:pPr>
    </w:p>
    <w:p w14:paraId="3865CD15" w14:textId="77777777"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b/>
          <w:bCs/>
          <w:sz w:val="24"/>
          <w:szCs w:val="24"/>
        </w:rPr>
        <w:t>Ministry Review:</w:t>
      </w:r>
    </w:p>
    <w:p w14:paraId="3479618A" w14:textId="77777777" w:rsidR="004606C1" w:rsidRPr="00011ACE" w:rsidRDefault="004606C1" w:rsidP="00EF7F29">
      <w:pPr>
        <w:spacing w:after="0" w:line="276" w:lineRule="auto"/>
        <w:ind w:left="360"/>
        <w:rPr>
          <w:rFonts w:ascii="Adobe Garamond Pro" w:eastAsia="Times New Roman" w:hAnsi="Adobe Garamond Pro" w:cs="Times New Roman"/>
          <w:sz w:val="24"/>
          <w:szCs w:val="24"/>
        </w:rPr>
      </w:pPr>
    </w:p>
    <w:p w14:paraId="2F9FCCD7" w14:textId="5890C266"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 xml:space="preserve">An annual review of the total ministry of ______________________(church) is an important element on the life of the parish.  </w:t>
      </w:r>
      <w:r w:rsidR="00011ACE" w:rsidRPr="00011ACE">
        <w:rPr>
          <w:rFonts w:ascii="Adobe Garamond Pro" w:hAnsi="Adobe Garamond Pro"/>
          <w:color w:val="000000"/>
        </w:rPr>
        <w:t>A mutual ministry review allows for an annual assessment of goals for the faith community, and the responsibilities of the rector, wardens, and vestry.</w:t>
      </w:r>
      <w:r w:rsidR="00011ACE" w:rsidRPr="00011ACE">
        <w:rPr>
          <w:rStyle w:val="apple-converted-space"/>
          <w:rFonts w:ascii="Adobe Garamond Pro" w:hAnsi="Adobe Garamond Pro"/>
          <w:color w:val="000000"/>
        </w:rPr>
        <w:t> </w:t>
      </w:r>
      <w:r w:rsidR="00011ACE" w:rsidRPr="00011ACE">
        <w:rPr>
          <w:rFonts w:ascii="Adobe Garamond Pro" w:hAnsi="Adobe Garamond Pro"/>
          <w:color w:val="000000"/>
        </w:rPr>
        <w:t xml:space="preserve"> Areas of conflict, disappointment, or opportunities for growth are mutually identified and leadership collaborates to develop healthy solutions.</w:t>
      </w:r>
      <w:r w:rsidRPr="00011ACE">
        <w:rPr>
          <w:rFonts w:ascii="Adobe Garamond Pro" w:eastAsia="Times New Roman" w:hAnsi="Adobe Garamond Pro" w:cs="Times New Roman"/>
          <w:sz w:val="24"/>
          <w:szCs w:val="24"/>
        </w:rPr>
        <w:t xml:space="preserve"> A record of the review will be </w:t>
      </w:r>
      <w:r w:rsidR="00011ACE" w:rsidRPr="00011ACE">
        <w:rPr>
          <w:rFonts w:ascii="Adobe Garamond Pro" w:eastAsia="Times New Roman" w:hAnsi="Adobe Garamond Pro" w:cs="Times New Roman"/>
          <w:sz w:val="24"/>
          <w:szCs w:val="24"/>
        </w:rPr>
        <w:t>kept,</w:t>
      </w:r>
      <w:r w:rsidRPr="00011ACE">
        <w:rPr>
          <w:rFonts w:ascii="Adobe Garamond Pro" w:eastAsia="Times New Roman" w:hAnsi="Adobe Garamond Pro" w:cs="Times New Roman"/>
          <w:sz w:val="24"/>
          <w:szCs w:val="24"/>
        </w:rPr>
        <w:t xml:space="preserve"> and portions deemed appropriate will be published to the parish. The annual review will be in month of _________________ or as close to that time as is practically possible.</w:t>
      </w:r>
    </w:p>
    <w:p w14:paraId="2082288D" w14:textId="77777777" w:rsidR="004606C1" w:rsidRPr="00011ACE" w:rsidRDefault="004606C1" w:rsidP="00EF7F29">
      <w:pPr>
        <w:pStyle w:val="NoSpacing"/>
        <w:spacing w:line="276" w:lineRule="auto"/>
        <w:rPr>
          <w:rFonts w:ascii="Adobe Garamond Pro" w:eastAsia="Times New Roman" w:hAnsi="Adobe Garamond Pro" w:cs="Times New Roman"/>
          <w:b/>
          <w:bCs/>
          <w:sz w:val="24"/>
          <w:szCs w:val="24"/>
        </w:rPr>
      </w:pPr>
    </w:p>
    <w:p w14:paraId="3C5A77E6" w14:textId="77777777"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b/>
          <w:bCs/>
          <w:sz w:val="24"/>
          <w:szCs w:val="24"/>
        </w:rPr>
        <w:t>Other Agreements:</w:t>
      </w:r>
    </w:p>
    <w:p w14:paraId="75B681C0" w14:textId="77777777" w:rsidR="004606C1" w:rsidRPr="00011ACE" w:rsidRDefault="004606C1" w:rsidP="00EF7F29">
      <w:pPr>
        <w:spacing w:after="0" w:line="276" w:lineRule="auto"/>
        <w:rPr>
          <w:rFonts w:ascii="Adobe Garamond Pro" w:eastAsia="Times New Roman" w:hAnsi="Adobe Garamond Pro" w:cs="Times New Roman"/>
          <w:sz w:val="24"/>
          <w:szCs w:val="24"/>
        </w:rPr>
      </w:pPr>
    </w:p>
    <w:p w14:paraId="759CA2B9" w14:textId="355CFF22"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 xml:space="preserve">In the event of the vicar’s death, </w:t>
      </w:r>
      <w:r w:rsidR="0056179A" w:rsidRPr="00011ACE">
        <w:rPr>
          <w:rFonts w:ascii="Adobe Garamond Pro" w:eastAsia="Times New Roman" w:hAnsi="Adobe Garamond Pro" w:cs="Times New Roman"/>
          <w:sz w:val="24"/>
          <w:szCs w:val="24"/>
        </w:rPr>
        <w:t>_____________</w:t>
      </w:r>
      <w:r w:rsidRPr="00011ACE">
        <w:rPr>
          <w:rFonts w:ascii="Adobe Garamond Pro" w:eastAsia="Times New Roman" w:hAnsi="Adobe Garamond Pro" w:cs="Times New Roman"/>
          <w:sz w:val="24"/>
          <w:szCs w:val="24"/>
        </w:rPr>
        <w:t xml:space="preserve"> agrees to continue payment of the </w:t>
      </w:r>
      <w:r w:rsidR="0056179A" w:rsidRPr="00011ACE">
        <w:rPr>
          <w:rFonts w:ascii="Adobe Garamond Pro" w:eastAsia="Times New Roman" w:hAnsi="Adobe Garamond Pro" w:cs="Times New Roman"/>
          <w:sz w:val="24"/>
          <w:szCs w:val="24"/>
        </w:rPr>
        <w:t>vica</w:t>
      </w:r>
      <w:r w:rsidRPr="00011ACE">
        <w:rPr>
          <w:rFonts w:ascii="Adobe Garamond Pro" w:eastAsia="Times New Roman" w:hAnsi="Adobe Garamond Pro" w:cs="Times New Roman"/>
          <w:sz w:val="24"/>
          <w:szCs w:val="24"/>
        </w:rPr>
        <w:t xml:space="preserve">r’s cash salary, including housing allowance, and appropriate Medical Insurance to the </w:t>
      </w:r>
      <w:r w:rsidR="0056179A" w:rsidRPr="00011ACE">
        <w:rPr>
          <w:rFonts w:ascii="Adobe Garamond Pro" w:eastAsia="Times New Roman" w:hAnsi="Adobe Garamond Pro" w:cs="Times New Roman"/>
          <w:sz w:val="24"/>
          <w:szCs w:val="24"/>
        </w:rPr>
        <w:t>vica</w:t>
      </w:r>
      <w:r w:rsidRPr="00011ACE">
        <w:rPr>
          <w:rFonts w:ascii="Adobe Garamond Pro" w:eastAsia="Times New Roman" w:hAnsi="Adobe Garamond Pro" w:cs="Times New Roman"/>
          <w:sz w:val="24"/>
          <w:szCs w:val="24"/>
        </w:rPr>
        <w:t>r’s surviving direct dependents for a period of three months.</w:t>
      </w:r>
    </w:p>
    <w:p w14:paraId="151B9CB4" w14:textId="77777777" w:rsidR="004606C1" w:rsidRPr="00011ACE" w:rsidRDefault="004606C1" w:rsidP="00EF7F29">
      <w:pPr>
        <w:spacing w:after="0" w:line="276" w:lineRule="auto"/>
        <w:rPr>
          <w:rFonts w:ascii="Adobe Garamond Pro" w:eastAsia="Times New Roman" w:hAnsi="Adobe Garamond Pro" w:cs="Times New Roman"/>
          <w:sz w:val="24"/>
          <w:szCs w:val="24"/>
        </w:rPr>
      </w:pPr>
    </w:p>
    <w:p w14:paraId="5F5764DA" w14:textId="77777777" w:rsidR="004606C1" w:rsidRPr="00011ACE" w:rsidRDefault="004606C1" w:rsidP="00EF7F29">
      <w:pPr>
        <w:spacing w:after="0" w:line="276" w:lineRule="auto"/>
        <w:rPr>
          <w:rFonts w:ascii="Adobe Garamond Pro" w:eastAsia="Times New Roman" w:hAnsi="Adobe Garamond Pro" w:cs="Times New Roman"/>
          <w:sz w:val="24"/>
          <w:szCs w:val="24"/>
        </w:rPr>
      </w:pPr>
    </w:p>
    <w:p w14:paraId="36C4F9A1" w14:textId="77777777"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______________________________________________</w:t>
      </w:r>
    </w:p>
    <w:p w14:paraId="3DA967AF" w14:textId="322DE4C8"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 xml:space="preserve">Vicar                                             </w:t>
      </w:r>
      <w:r w:rsidRPr="00011ACE">
        <w:rPr>
          <w:rFonts w:ascii="Adobe Garamond Pro" w:eastAsia="Times New Roman" w:hAnsi="Adobe Garamond Pro" w:cs="Times New Roman"/>
          <w:sz w:val="24"/>
          <w:szCs w:val="24"/>
        </w:rPr>
        <w:tab/>
        <w:t>Date</w:t>
      </w:r>
    </w:p>
    <w:p w14:paraId="26FB8861" w14:textId="77777777" w:rsidR="004606C1" w:rsidRPr="00011ACE" w:rsidRDefault="004606C1" w:rsidP="00EF7F29">
      <w:pPr>
        <w:spacing w:after="0" w:line="276" w:lineRule="auto"/>
        <w:rPr>
          <w:rFonts w:ascii="Adobe Garamond Pro" w:eastAsia="Times New Roman" w:hAnsi="Adobe Garamond Pro" w:cs="Times New Roman"/>
          <w:sz w:val="24"/>
          <w:szCs w:val="24"/>
        </w:rPr>
      </w:pPr>
    </w:p>
    <w:p w14:paraId="1AABC8FB" w14:textId="77777777" w:rsidR="004606C1" w:rsidRPr="00011ACE" w:rsidRDefault="004606C1" w:rsidP="00EF7F29">
      <w:pPr>
        <w:spacing w:after="0" w:line="276" w:lineRule="auto"/>
        <w:rPr>
          <w:rFonts w:ascii="Adobe Garamond Pro" w:eastAsia="Times New Roman" w:hAnsi="Adobe Garamond Pro" w:cs="Times New Roman"/>
          <w:sz w:val="24"/>
          <w:szCs w:val="24"/>
        </w:rPr>
      </w:pPr>
    </w:p>
    <w:p w14:paraId="4B4A138F" w14:textId="77777777"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______________________________________________</w:t>
      </w:r>
    </w:p>
    <w:p w14:paraId="73DD2EA3" w14:textId="25AE9F14"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Senior Warden                                     Date</w:t>
      </w:r>
    </w:p>
    <w:p w14:paraId="07530D51" w14:textId="77777777" w:rsidR="004606C1" w:rsidRPr="00011ACE" w:rsidRDefault="004606C1" w:rsidP="00EF7F29">
      <w:pPr>
        <w:spacing w:after="0" w:line="276" w:lineRule="auto"/>
        <w:rPr>
          <w:rFonts w:ascii="Adobe Garamond Pro" w:eastAsia="Times New Roman" w:hAnsi="Adobe Garamond Pro" w:cs="Times New Roman"/>
          <w:sz w:val="24"/>
          <w:szCs w:val="24"/>
        </w:rPr>
      </w:pPr>
    </w:p>
    <w:p w14:paraId="183297B2" w14:textId="77777777" w:rsidR="004606C1" w:rsidRPr="00011ACE" w:rsidRDefault="004606C1" w:rsidP="00EF7F29">
      <w:pPr>
        <w:spacing w:after="0" w:line="276" w:lineRule="auto"/>
        <w:rPr>
          <w:rFonts w:ascii="Adobe Garamond Pro" w:eastAsia="Times New Roman" w:hAnsi="Adobe Garamond Pro" w:cs="Times New Roman"/>
          <w:sz w:val="24"/>
          <w:szCs w:val="24"/>
        </w:rPr>
      </w:pPr>
    </w:p>
    <w:p w14:paraId="67F25523" w14:textId="77777777"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______________________________________________</w:t>
      </w:r>
    </w:p>
    <w:p w14:paraId="56B918DF" w14:textId="3719949D" w:rsidR="004606C1" w:rsidRPr="00011ACE" w:rsidRDefault="004606C1" w:rsidP="00EF7F29">
      <w:pPr>
        <w:pStyle w:val="NoSpacing"/>
        <w:spacing w:line="276" w:lineRule="auto"/>
        <w:rPr>
          <w:rFonts w:ascii="Adobe Garamond Pro" w:eastAsia="Times New Roman" w:hAnsi="Adobe Garamond Pro" w:cs="Times New Roman"/>
          <w:sz w:val="24"/>
          <w:szCs w:val="24"/>
        </w:rPr>
      </w:pPr>
      <w:r w:rsidRPr="00011ACE">
        <w:rPr>
          <w:rFonts w:ascii="Adobe Garamond Pro" w:eastAsia="Times New Roman" w:hAnsi="Adobe Garamond Pro" w:cs="Times New Roman"/>
          <w:sz w:val="24"/>
          <w:szCs w:val="24"/>
        </w:rPr>
        <w:t xml:space="preserve">Bishop                                              </w:t>
      </w:r>
      <w:r w:rsidRPr="00011ACE">
        <w:rPr>
          <w:rFonts w:ascii="Adobe Garamond Pro" w:eastAsia="Times New Roman" w:hAnsi="Adobe Garamond Pro" w:cs="Times New Roman"/>
          <w:sz w:val="24"/>
          <w:szCs w:val="24"/>
        </w:rPr>
        <w:tab/>
        <w:t>Date</w:t>
      </w:r>
    </w:p>
    <w:p w14:paraId="15FC1834" w14:textId="77777777" w:rsidR="004606C1" w:rsidRPr="00011ACE" w:rsidRDefault="004606C1" w:rsidP="00EF7F29">
      <w:pPr>
        <w:spacing w:before="90" w:after="90" w:line="276" w:lineRule="auto"/>
        <w:ind w:left="540" w:right="810"/>
        <w:rPr>
          <w:rFonts w:ascii="Adobe Garamond Pro" w:eastAsia="Times New Roman" w:hAnsi="Adobe Garamond Pro" w:cs="Times New Roman"/>
          <w:b/>
          <w:bCs/>
          <w:color w:val="000000" w:themeColor="text1"/>
          <w:sz w:val="32"/>
          <w:szCs w:val="32"/>
        </w:rPr>
      </w:pPr>
    </w:p>
    <w:p w14:paraId="2C078E63" w14:textId="4AFF4DCB" w:rsidR="00706F3A" w:rsidRPr="00011ACE" w:rsidRDefault="00706F3A" w:rsidP="00EF7F29">
      <w:pPr>
        <w:pStyle w:val="PPMSectionsubsubheader"/>
        <w:ind w:left="0" w:right="0"/>
        <w:rPr>
          <w:rFonts w:ascii="Adobe Garamond Pro" w:hAnsi="Adobe Garamond Pro"/>
        </w:rPr>
      </w:pPr>
    </w:p>
    <w:sectPr w:rsidR="00706F3A" w:rsidRPr="00011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omoly">
    <w:panose1 w:val="00000000000000000000"/>
    <w:charset w:val="4D"/>
    <w:family w:val="auto"/>
    <w:notTrueType/>
    <w:pitch w:val="variable"/>
    <w:sig w:usb0="80000027" w:usb1="40000048" w:usb2="00000000" w:usb3="00000000" w:csb0="00000111" w:csb1="00000000"/>
  </w:font>
  <w:font w:name="Adobe Garamond Pro">
    <w:altName w:val="Adobe Garamond Pro"/>
    <w:panose1 w:val="020B0604020202020204"/>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E9F"/>
    <w:multiLevelType w:val="hybridMultilevel"/>
    <w:tmpl w:val="92822FE0"/>
    <w:lvl w:ilvl="0" w:tplc="0ABAD4C4">
      <w:start w:val="1"/>
      <w:numFmt w:val="bullet"/>
      <w:lvlText w:val=""/>
      <w:lvlJc w:val="left"/>
      <w:pPr>
        <w:ind w:left="720" w:hanging="360"/>
      </w:pPr>
      <w:rPr>
        <w:rFonts w:ascii="Symbol" w:hAnsi="Symbol" w:hint="default"/>
      </w:rPr>
    </w:lvl>
    <w:lvl w:ilvl="1" w:tplc="ECA28FC6">
      <w:start w:val="1"/>
      <w:numFmt w:val="bullet"/>
      <w:lvlText w:val="o"/>
      <w:lvlJc w:val="left"/>
      <w:pPr>
        <w:ind w:left="1440" w:hanging="360"/>
      </w:pPr>
      <w:rPr>
        <w:rFonts w:ascii="Courier New" w:hAnsi="Courier New" w:hint="default"/>
      </w:rPr>
    </w:lvl>
    <w:lvl w:ilvl="2" w:tplc="13D678D2">
      <w:start w:val="1"/>
      <w:numFmt w:val="bullet"/>
      <w:lvlText w:val=""/>
      <w:lvlJc w:val="left"/>
      <w:pPr>
        <w:ind w:left="2160" w:hanging="360"/>
      </w:pPr>
      <w:rPr>
        <w:rFonts w:ascii="Wingdings" w:hAnsi="Wingdings" w:hint="default"/>
      </w:rPr>
    </w:lvl>
    <w:lvl w:ilvl="3" w:tplc="8D244328">
      <w:start w:val="1"/>
      <w:numFmt w:val="bullet"/>
      <w:lvlText w:val=""/>
      <w:lvlJc w:val="left"/>
      <w:pPr>
        <w:ind w:left="2880" w:hanging="360"/>
      </w:pPr>
      <w:rPr>
        <w:rFonts w:ascii="Symbol" w:hAnsi="Symbol" w:hint="default"/>
      </w:rPr>
    </w:lvl>
    <w:lvl w:ilvl="4" w:tplc="B232D988">
      <w:start w:val="1"/>
      <w:numFmt w:val="bullet"/>
      <w:lvlText w:val="o"/>
      <w:lvlJc w:val="left"/>
      <w:pPr>
        <w:ind w:left="3600" w:hanging="360"/>
      </w:pPr>
      <w:rPr>
        <w:rFonts w:ascii="Courier New" w:hAnsi="Courier New" w:hint="default"/>
      </w:rPr>
    </w:lvl>
    <w:lvl w:ilvl="5" w:tplc="BF20CE38">
      <w:start w:val="1"/>
      <w:numFmt w:val="bullet"/>
      <w:lvlText w:val=""/>
      <w:lvlJc w:val="left"/>
      <w:pPr>
        <w:ind w:left="4320" w:hanging="360"/>
      </w:pPr>
      <w:rPr>
        <w:rFonts w:ascii="Wingdings" w:hAnsi="Wingdings" w:hint="default"/>
      </w:rPr>
    </w:lvl>
    <w:lvl w:ilvl="6" w:tplc="D7347702">
      <w:start w:val="1"/>
      <w:numFmt w:val="bullet"/>
      <w:lvlText w:val=""/>
      <w:lvlJc w:val="left"/>
      <w:pPr>
        <w:ind w:left="5040" w:hanging="360"/>
      </w:pPr>
      <w:rPr>
        <w:rFonts w:ascii="Symbol" w:hAnsi="Symbol" w:hint="default"/>
      </w:rPr>
    </w:lvl>
    <w:lvl w:ilvl="7" w:tplc="17E4E1A4">
      <w:start w:val="1"/>
      <w:numFmt w:val="bullet"/>
      <w:lvlText w:val="o"/>
      <w:lvlJc w:val="left"/>
      <w:pPr>
        <w:ind w:left="5760" w:hanging="360"/>
      </w:pPr>
      <w:rPr>
        <w:rFonts w:ascii="Courier New" w:hAnsi="Courier New" w:hint="default"/>
      </w:rPr>
    </w:lvl>
    <w:lvl w:ilvl="8" w:tplc="0C346508">
      <w:start w:val="1"/>
      <w:numFmt w:val="bullet"/>
      <w:lvlText w:val=""/>
      <w:lvlJc w:val="left"/>
      <w:pPr>
        <w:ind w:left="6480" w:hanging="360"/>
      </w:pPr>
      <w:rPr>
        <w:rFonts w:ascii="Wingdings" w:hAnsi="Wingdings" w:hint="default"/>
      </w:rPr>
    </w:lvl>
  </w:abstractNum>
  <w:abstractNum w:abstractNumId="1" w15:restartNumberingAfterBreak="0">
    <w:nsid w:val="24D65CE6"/>
    <w:multiLevelType w:val="hybridMultilevel"/>
    <w:tmpl w:val="575A817C"/>
    <w:lvl w:ilvl="0" w:tplc="DB3E8E76">
      <w:start w:val="1"/>
      <w:numFmt w:val="bullet"/>
      <w:lvlText w:val=""/>
      <w:lvlJc w:val="left"/>
      <w:pPr>
        <w:ind w:left="1800" w:hanging="360"/>
      </w:pPr>
      <w:rPr>
        <w:rFonts w:ascii="Symbol" w:hAnsi="Symbol" w:hint="default"/>
      </w:rPr>
    </w:lvl>
    <w:lvl w:ilvl="1" w:tplc="DAE049CC">
      <w:start w:val="1"/>
      <w:numFmt w:val="bullet"/>
      <w:lvlText w:val="o"/>
      <w:lvlJc w:val="left"/>
      <w:pPr>
        <w:ind w:left="2520" w:hanging="360"/>
      </w:pPr>
      <w:rPr>
        <w:rFonts w:ascii="Courier New" w:hAnsi="Courier New" w:hint="default"/>
      </w:rPr>
    </w:lvl>
    <w:lvl w:ilvl="2" w:tplc="729A2278">
      <w:start w:val="1"/>
      <w:numFmt w:val="bullet"/>
      <w:lvlText w:val=""/>
      <w:lvlJc w:val="left"/>
      <w:pPr>
        <w:ind w:left="3240" w:hanging="360"/>
      </w:pPr>
      <w:rPr>
        <w:rFonts w:ascii="Wingdings" w:hAnsi="Wingdings" w:hint="default"/>
      </w:rPr>
    </w:lvl>
    <w:lvl w:ilvl="3" w:tplc="D99273C8">
      <w:start w:val="1"/>
      <w:numFmt w:val="bullet"/>
      <w:lvlText w:val=""/>
      <w:lvlJc w:val="left"/>
      <w:pPr>
        <w:ind w:left="3960" w:hanging="360"/>
      </w:pPr>
      <w:rPr>
        <w:rFonts w:ascii="Symbol" w:hAnsi="Symbol" w:hint="default"/>
      </w:rPr>
    </w:lvl>
    <w:lvl w:ilvl="4" w:tplc="4964FA9C">
      <w:start w:val="1"/>
      <w:numFmt w:val="bullet"/>
      <w:lvlText w:val="o"/>
      <w:lvlJc w:val="left"/>
      <w:pPr>
        <w:ind w:left="4680" w:hanging="360"/>
      </w:pPr>
      <w:rPr>
        <w:rFonts w:ascii="Courier New" w:hAnsi="Courier New" w:hint="default"/>
      </w:rPr>
    </w:lvl>
    <w:lvl w:ilvl="5" w:tplc="CE2AAD86">
      <w:start w:val="1"/>
      <w:numFmt w:val="bullet"/>
      <w:lvlText w:val=""/>
      <w:lvlJc w:val="left"/>
      <w:pPr>
        <w:ind w:left="5400" w:hanging="360"/>
      </w:pPr>
      <w:rPr>
        <w:rFonts w:ascii="Wingdings" w:hAnsi="Wingdings" w:hint="default"/>
      </w:rPr>
    </w:lvl>
    <w:lvl w:ilvl="6" w:tplc="9398CB82">
      <w:start w:val="1"/>
      <w:numFmt w:val="bullet"/>
      <w:lvlText w:val=""/>
      <w:lvlJc w:val="left"/>
      <w:pPr>
        <w:ind w:left="6120" w:hanging="360"/>
      </w:pPr>
      <w:rPr>
        <w:rFonts w:ascii="Symbol" w:hAnsi="Symbol" w:hint="default"/>
      </w:rPr>
    </w:lvl>
    <w:lvl w:ilvl="7" w:tplc="F4645886">
      <w:start w:val="1"/>
      <w:numFmt w:val="bullet"/>
      <w:lvlText w:val="o"/>
      <w:lvlJc w:val="left"/>
      <w:pPr>
        <w:ind w:left="6840" w:hanging="360"/>
      </w:pPr>
      <w:rPr>
        <w:rFonts w:ascii="Courier New" w:hAnsi="Courier New" w:hint="default"/>
      </w:rPr>
    </w:lvl>
    <w:lvl w:ilvl="8" w:tplc="9620DCDE">
      <w:start w:val="1"/>
      <w:numFmt w:val="bullet"/>
      <w:lvlText w:val=""/>
      <w:lvlJc w:val="left"/>
      <w:pPr>
        <w:ind w:left="7560" w:hanging="360"/>
      </w:pPr>
      <w:rPr>
        <w:rFonts w:ascii="Wingdings" w:hAnsi="Wingdings" w:hint="default"/>
      </w:rPr>
    </w:lvl>
  </w:abstractNum>
  <w:abstractNum w:abstractNumId="2" w15:restartNumberingAfterBreak="0">
    <w:nsid w:val="262229F4"/>
    <w:multiLevelType w:val="hybridMultilevel"/>
    <w:tmpl w:val="7CFC6EBC"/>
    <w:lvl w:ilvl="0" w:tplc="7B362A1C">
      <w:start w:val="1"/>
      <w:numFmt w:val="bullet"/>
      <w:lvlText w:val=""/>
      <w:lvlJc w:val="left"/>
      <w:pPr>
        <w:ind w:left="720" w:hanging="360"/>
      </w:pPr>
      <w:rPr>
        <w:rFonts w:ascii="Symbol" w:hAnsi="Symbol" w:hint="default"/>
      </w:rPr>
    </w:lvl>
    <w:lvl w:ilvl="1" w:tplc="E8268176">
      <w:start w:val="1"/>
      <w:numFmt w:val="bullet"/>
      <w:lvlText w:val="o"/>
      <w:lvlJc w:val="left"/>
      <w:pPr>
        <w:ind w:left="1440" w:hanging="360"/>
      </w:pPr>
      <w:rPr>
        <w:rFonts w:ascii="Courier New" w:hAnsi="Courier New" w:hint="default"/>
      </w:rPr>
    </w:lvl>
    <w:lvl w:ilvl="2" w:tplc="06A8934A">
      <w:start w:val="1"/>
      <w:numFmt w:val="bullet"/>
      <w:lvlText w:val=""/>
      <w:lvlJc w:val="left"/>
      <w:pPr>
        <w:ind w:left="2160" w:hanging="360"/>
      </w:pPr>
      <w:rPr>
        <w:rFonts w:ascii="Wingdings" w:hAnsi="Wingdings" w:hint="default"/>
      </w:rPr>
    </w:lvl>
    <w:lvl w:ilvl="3" w:tplc="096832C0">
      <w:start w:val="1"/>
      <w:numFmt w:val="bullet"/>
      <w:lvlText w:val=""/>
      <w:lvlJc w:val="left"/>
      <w:pPr>
        <w:ind w:left="2880" w:hanging="360"/>
      </w:pPr>
      <w:rPr>
        <w:rFonts w:ascii="Symbol" w:hAnsi="Symbol" w:hint="default"/>
      </w:rPr>
    </w:lvl>
    <w:lvl w:ilvl="4" w:tplc="7EB0A2FA">
      <w:start w:val="1"/>
      <w:numFmt w:val="bullet"/>
      <w:lvlText w:val="o"/>
      <w:lvlJc w:val="left"/>
      <w:pPr>
        <w:ind w:left="3600" w:hanging="360"/>
      </w:pPr>
      <w:rPr>
        <w:rFonts w:ascii="Courier New" w:hAnsi="Courier New" w:hint="default"/>
      </w:rPr>
    </w:lvl>
    <w:lvl w:ilvl="5" w:tplc="C812F8F4">
      <w:start w:val="1"/>
      <w:numFmt w:val="bullet"/>
      <w:lvlText w:val=""/>
      <w:lvlJc w:val="left"/>
      <w:pPr>
        <w:ind w:left="4320" w:hanging="360"/>
      </w:pPr>
      <w:rPr>
        <w:rFonts w:ascii="Wingdings" w:hAnsi="Wingdings" w:hint="default"/>
      </w:rPr>
    </w:lvl>
    <w:lvl w:ilvl="6" w:tplc="308CB6AE">
      <w:start w:val="1"/>
      <w:numFmt w:val="bullet"/>
      <w:lvlText w:val=""/>
      <w:lvlJc w:val="left"/>
      <w:pPr>
        <w:ind w:left="5040" w:hanging="360"/>
      </w:pPr>
      <w:rPr>
        <w:rFonts w:ascii="Symbol" w:hAnsi="Symbol" w:hint="default"/>
      </w:rPr>
    </w:lvl>
    <w:lvl w:ilvl="7" w:tplc="A8BCD3D0">
      <w:start w:val="1"/>
      <w:numFmt w:val="bullet"/>
      <w:lvlText w:val="o"/>
      <w:lvlJc w:val="left"/>
      <w:pPr>
        <w:ind w:left="5760" w:hanging="360"/>
      </w:pPr>
      <w:rPr>
        <w:rFonts w:ascii="Courier New" w:hAnsi="Courier New" w:hint="default"/>
      </w:rPr>
    </w:lvl>
    <w:lvl w:ilvl="8" w:tplc="4C4EA7C0">
      <w:start w:val="1"/>
      <w:numFmt w:val="bullet"/>
      <w:lvlText w:val=""/>
      <w:lvlJc w:val="left"/>
      <w:pPr>
        <w:ind w:left="6480" w:hanging="360"/>
      </w:pPr>
      <w:rPr>
        <w:rFonts w:ascii="Wingdings" w:hAnsi="Wingdings" w:hint="default"/>
      </w:rPr>
    </w:lvl>
  </w:abstractNum>
  <w:abstractNum w:abstractNumId="3" w15:restartNumberingAfterBreak="0">
    <w:nsid w:val="26430328"/>
    <w:multiLevelType w:val="hybridMultilevel"/>
    <w:tmpl w:val="6958E61A"/>
    <w:lvl w:ilvl="0" w:tplc="18A01100">
      <w:start w:val="1"/>
      <w:numFmt w:val="bullet"/>
      <w:lvlText w:val=""/>
      <w:lvlJc w:val="left"/>
      <w:pPr>
        <w:ind w:left="720" w:hanging="360"/>
      </w:pPr>
      <w:rPr>
        <w:rFonts w:ascii="Symbol" w:hAnsi="Symbol" w:hint="default"/>
      </w:rPr>
    </w:lvl>
    <w:lvl w:ilvl="1" w:tplc="A5C6511A">
      <w:start w:val="1"/>
      <w:numFmt w:val="bullet"/>
      <w:lvlText w:val="o"/>
      <w:lvlJc w:val="left"/>
      <w:pPr>
        <w:ind w:left="1440" w:hanging="360"/>
      </w:pPr>
      <w:rPr>
        <w:rFonts w:ascii="Courier New" w:hAnsi="Courier New" w:hint="default"/>
      </w:rPr>
    </w:lvl>
    <w:lvl w:ilvl="2" w:tplc="E9087230">
      <w:start w:val="1"/>
      <w:numFmt w:val="bullet"/>
      <w:lvlText w:val=""/>
      <w:lvlJc w:val="left"/>
      <w:pPr>
        <w:ind w:left="2160" w:hanging="360"/>
      </w:pPr>
      <w:rPr>
        <w:rFonts w:ascii="Wingdings" w:hAnsi="Wingdings" w:hint="default"/>
      </w:rPr>
    </w:lvl>
    <w:lvl w:ilvl="3" w:tplc="2CFC4B6C">
      <w:start w:val="1"/>
      <w:numFmt w:val="bullet"/>
      <w:lvlText w:val=""/>
      <w:lvlJc w:val="left"/>
      <w:pPr>
        <w:ind w:left="2880" w:hanging="360"/>
      </w:pPr>
      <w:rPr>
        <w:rFonts w:ascii="Symbol" w:hAnsi="Symbol" w:hint="default"/>
      </w:rPr>
    </w:lvl>
    <w:lvl w:ilvl="4" w:tplc="C3A406CA">
      <w:start w:val="1"/>
      <w:numFmt w:val="bullet"/>
      <w:lvlText w:val="o"/>
      <w:lvlJc w:val="left"/>
      <w:pPr>
        <w:ind w:left="3600" w:hanging="360"/>
      </w:pPr>
      <w:rPr>
        <w:rFonts w:ascii="Courier New" w:hAnsi="Courier New" w:hint="default"/>
      </w:rPr>
    </w:lvl>
    <w:lvl w:ilvl="5" w:tplc="D00A87D6">
      <w:start w:val="1"/>
      <w:numFmt w:val="bullet"/>
      <w:lvlText w:val=""/>
      <w:lvlJc w:val="left"/>
      <w:pPr>
        <w:ind w:left="4320" w:hanging="360"/>
      </w:pPr>
      <w:rPr>
        <w:rFonts w:ascii="Wingdings" w:hAnsi="Wingdings" w:hint="default"/>
      </w:rPr>
    </w:lvl>
    <w:lvl w:ilvl="6" w:tplc="B98E14F4">
      <w:start w:val="1"/>
      <w:numFmt w:val="bullet"/>
      <w:lvlText w:val=""/>
      <w:lvlJc w:val="left"/>
      <w:pPr>
        <w:ind w:left="5040" w:hanging="360"/>
      </w:pPr>
      <w:rPr>
        <w:rFonts w:ascii="Symbol" w:hAnsi="Symbol" w:hint="default"/>
      </w:rPr>
    </w:lvl>
    <w:lvl w:ilvl="7" w:tplc="307A1A24">
      <w:start w:val="1"/>
      <w:numFmt w:val="bullet"/>
      <w:lvlText w:val="o"/>
      <w:lvlJc w:val="left"/>
      <w:pPr>
        <w:ind w:left="5760" w:hanging="360"/>
      </w:pPr>
      <w:rPr>
        <w:rFonts w:ascii="Courier New" w:hAnsi="Courier New" w:hint="default"/>
      </w:rPr>
    </w:lvl>
    <w:lvl w:ilvl="8" w:tplc="390E571E">
      <w:start w:val="1"/>
      <w:numFmt w:val="bullet"/>
      <w:lvlText w:val=""/>
      <w:lvlJc w:val="left"/>
      <w:pPr>
        <w:ind w:left="6480" w:hanging="360"/>
      </w:pPr>
      <w:rPr>
        <w:rFonts w:ascii="Wingdings" w:hAnsi="Wingdings" w:hint="default"/>
      </w:rPr>
    </w:lvl>
  </w:abstractNum>
  <w:abstractNum w:abstractNumId="4" w15:restartNumberingAfterBreak="0">
    <w:nsid w:val="39617A6D"/>
    <w:multiLevelType w:val="hybridMultilevel"/>
    <w:tmpl w:val="DED2BC62"/>
    <w:lvl w:ilvl="0" w:tplc="ABF0A3B8">
      <w:start w:val="1"/>
      <w:numFmt w:val="bullet"/>
      <w:lvlText w:val=""/>
      <w:lvlJc w:val="left"/>
      <w:pPr>
        <w:ind w:left="720" w:hanging="360"/>
      </w:pPr>
      <w:rPr>
        <w:rFonts w:ascii="Symbol" w:hAnsi="Symbol" w:hint="default"/>
      </w:rPr>
    </w:lvl>
    <w:lvl w:ilvl="1" w:tplc="5DCA9234">
      <w:start w:val="1"/>
      <w:numFmt w:val="bullet"/>
      <w:lvlText w:val="o"/>
      <w:lvlJc w:val="left"/>
      <w:pPr>
        <w:ind w:left="1440" w:hanging="360"/>
      </w:pPr>
      <w:rPr>
        <w:rFonts w:ascii="Courier New" w:hAnsi="Courier New" w:hint="default"/>
      </w:rPr>
    </w:lvl>
    <w:lvl w:ilvl="2" w:tplc="7AE63AA6">
      <w:start w:val="1"/>
      <w:numFmt w:val="bullet"/>
      <w:lvlText w:val=""/>
      <w:lvlJc w:val="left"/>
      <w:pPr>
        <w:ind w:left="2160" w:hanging="360"/>
      </w:pPr>
      <w:rPr>
        <w:rFonts w:ascii="Wingdings" w:hAnsi="Wingdings" w:hint="default"/>
      </w:rPr>
    </w:lvl>
    <w:lvl w:ilvl="3" w:tplc="7F00BCC4">
      <w:start w:val="1"/>
      <w:numFmt w:val="bullet"/>
      <w:lvlText w:val=""/>
      <w:lvlJc w:val="left"/>
      <w:pPr>
        <w:ind w:left="2880" w:hanging="360"/>
      </w:pPr>
      <w:rPr>
        <w:rFonts w:ascii="Symbol" w:hAnsi="Symbol" w:hint="default"/>
      </w:rPr>
    </w:lvl>
    <w:lvl w:ilvl="4" w:tplc="3C80505E">
      <w:start w:val="1"/>
      <w:numFmt w:val="bullet"/>
      <w:lvlText w:val="o"/>
      <w:lvlJc w:val="left"/>
      <w:pPr>
        <w:ind w:left="3600" w:hanging="360"/>
      </w:pPr>
      <w:rPr>
        <w:rFonts w:ascii="Courier New" w:hAnsi="Courier New" w:hint="default"/>
      </w:rPr>
    </w:lvl>
    <w:lvl w:ilvl="5" w:tplc="9DD46CE2">
      <w:start w:val="1"/>
      <w:numFmt w:val="bullet"/>
      <w:lvlText w:val=""/>
      <w:lvlJc w:val="left"/>
      <w:pPr>
        <w:ind w:left="4320" w:hanging="360"/>
      </w:pPr>
      <w:rPr>
        <w:rFonts w:ascii="Wingdings" w:hAnsi="Wingdings" w:hint="default"/>
      </w:rPr>
    </w:lvl>
    <w:lvl w:ilvl="6" w:tplc="76AADC84">
      <w:start w:val="1"/>
      <w:numFmt w:val="bullet"/>
      <w:lvlText w:val=""/>
      <w:lvlJc w:val="left"/>
      <w:pPr>
        <w:ind w:left="5040" w:hanging="360"/>
      </w:pPr>
      <w:rPr>
        <w:rFonts w:ascii="Symbol" w:hAnsi="Symbol" w:hint="default"/>
      </w:rPr>
    </w:lvl>
    <w:lvl w:ilvl="7" w:tplc="71B81850">
      <w:start w:val="1"/>
      <w:numFmt w:val="bullet"/>
      <w:lvlText w:val="o"/>
      <w:lvlJc w:val="left"/>
      <w:pPr>
        <w:ind w:left="5760" w:hanging="360"/>
      </w:pPr>
      <w:rPr>
        <w:rFonts w:ascii="Courier New" w:hAnsi="Courier New" w:hint="default"/>
      </w:rPr>
    </w:lvl>
    <w:lvl w:ilvl="8" w:tplc="34ECBAD6">
      <w:start w:val="1"/>
      <w:numFmt w:val="bullet"/>
      <w:lvlText w:val=""/>
      <w:lvlJc w:val="left"/>
      <w:pPr>
        <w:ind w:left="6480" w:hanging="360"/>
      </w:pPr>
      <w:rPr>
        <w:rFonts w:ascii="Wingdings" w:hAnsi="Wingdings" w:hint="default"/>
      </w:rPr>
    </w:lvl>
  </w:abstractNum>
  <w:abstractNum w:abstractNumId="5" w15:restartNumberingAfterBreak="0">
    <w:nsid w:val="52210991"/>
    <w:multiLevelType w:val="hybridMultilevel"/>
    <w:tmpl w:val="5A92180A"/>
    <w:lvl w:ilvl="0" w:tplc="819E1408">
      <w:start w:val="1"/>
      <w:numFmt w:val="bullet"/>
      <w:lvlText w:val=""/>
      <w:lvlJc w:val="left"/>
      <w:pPr>
        <w:ind w:left="720" w:hanging="360"/>
      </w:pPr>
      <w:rPr>
        <w:rFonts w:ascii="Symbol" w:hAnsi="Symbol" w:hint="default"/>
      </w:rPr>
    </w:lvl>
    <w:lvl w:ilvl="1" w:tplc="CF94E30E">
      <w:start w:val="1"/>
      <w:numFmt w:val="bullet"/>
      <w:lvlText w:val="o"/>
      <w:lvlJc w:val="left"/>
      <w:pPr>
        <w:ind w:left="1440" w:hanging="360"/>
      </w:pPr>
      <w:rPr>
        <w:rFonts w:ascii="Courier New" w:hAnsi="Courier New" w:hint="default"/>
      </w:rPr>
    </w:lvl>
    <w:lvl w:ilvl="2" w:tplc="38DA563A">
      <w:start w:val="1"/>
      <w:numFmt w:val="bullet"/>
      <w:lvlText w:val=""/>
      <w:lvlJc w:val="left"/>
      <w:pPr>
        <w:ind w:left="2160" w:hanging="360"/>
      </w:pPr>
      <w:rPr>
        <w:rFonts w:ascii="Wingdings" w:hAnsi="Wingdings" w:hint="default"/>
      </w:rPr>
    </w:lvl>
    <w:lvl w:ilvl="3" w:tplc="4426C680">
      <w:start w:val="1"/>
      <w:numFmt w:val="bullet"/>
      <w:lvlText w:val=""/>
      <w:lvlJc w:val="left"/>
      <w:pPr>
        <w:ind w:left="2880" w:hanging="360"/>
      </w:pPr>
      <w:rPr>
        <w:rFonts w:ascii="Symbol" w:hAnsi="Symbol" w:hint="default"/>
      </w:rPr>
    </w:lvl>
    <w:lvl w:ilvl="4" w:tplc="D5A48D88">
      <w:start w:val="1"/>
      <w:numFmt w:val="bullet"/>
      <w:lvlText w:val="o"/>
      <w:lvlJc w:val="left"/>
      <w:pPr>
        <w:ind w:left="3600" w:hanging="360"/>
      </w:pPr>
      <w:rPr>
        <w:rFonts w:ascii="Courier New" w:hAnsi="Courier New" w:hint="default"/>
      </w:rPr>
    </w:lvl>
    <w:lvl w:ilvl="5" w:tplc="01F6BBCA">
      <w:start w:val="1"/>
      <w:numFmt w:val="bullet"/>
      <w:lvlText w:val=""/>
      <w:lvlJc w:val="left"/>
      <w:pPr>
        <w:ind w:left="4320" w:hanging="360"/>
      </w:pPr>
      <w:rPr>
        <w:rFonts w:ascii="Wingdings" w:hAnsi="Wingdings" w:hint="default"/>
      </w:rPr>
    </w:lvl>
    <w:lvl w:ilvl="6" w:tplc="D36ED070">
      <w:start w:val="1"/>
      <w:numFmt w:val="bullet"/>
      <w:lvlText w:val=""/>
      <w:lvlJc w:val="left"/>
      <w:pPr>
        <w:ind w:left="5040" w:hanging="360"/>
      </w:pPr>
      <w:rPr>
        <w:rFonts w:ascii="Symbol" w:hAnsi="Symbol" w:hint="default"/>
      </w:rPr>
    </w:lvl>
    <w:lvl w:ilvl="7" w:tplc="FC444E38">
      <w:start w:val="1"/>
      <w:numFmt w:val="bullet"/>
      <w:lvlText w:val="o"/>
      <w:lvlJc w:val="left"/>
      <w:pPr>
        <w:ind w:left="5760" w:hanging="360"/>
      </w:pPr>
      <w:rPr>
        <w:rFonts w:ascii="Courier New" w:hAnsi="Courier New" w:hint="default"/>
      </w:rPr>
    </w:lvl>
    <w:lvl w:ilvl="8" w:tplc="41B0792E">
      <w:start w:val="1"/>
      <w:numFmt w:val="bullet"/>
      <w:lvlText w:val=""/>
      <w:lvlJc w:val="left"/>
      <w:pPr>
        <w:ind w:left="6480" w:hanging="360"/>
      </w:pPr>
      <w:rPr>
        <w:rFonts w:ascii="Wingdings" w:hAnsi="Wingdings" w:hint="default"/>
      </w:rPr>
    </w:lvl>
  </w:abstractNum>
  <w:abstractNum w:abstractNumId="6" w15:restartNumberingAfterBreak="0">
    <w:nsid w:val="70CA380A"/>
    <w:multiLevelType w:val="hybridMultilevel"/>
    <w:tmpl w:val="4A866DAA"/>
    <w:lvl w:ilvl="0" w:tplc="6C9AAFAC">
      <w:start w:val="1"/>
      <w:numFmt w:val="bullet"/>
      <w:lvlText w:val=""/>
      <w:lvlJc w:val="left"/>
      <w:pPr>
        <w:ind w:left="720" w:hanging="360"/>
      </w:pPr>
      <w:rPr>
        <w:rFonts w:ascii="Symbol" w:hAnsi="Symbol" w:hint="default"/>
      </w:rPr>
    </w:lvl>
    <w:lvl w:ilvl="1" w:tplc="027E0F3E">
      <w:start w:val="1"/>
      <w:numFmt w:val="bullet"/>
      <w:lvlText w:val="o"/>
      <w:lvlJc w:val="left"/>
      <w:pPr>
        <w:ind w:left="1440" w:hanging="360"/>
      </w:pPr>
      <w:rPr>
        <w:rFonts w:ascii="Courier New" w:hAnsi="Courier New" w:hint="default"/>
      </w:rPr>
    </w:lvl>
    <w:lvl w:ilvl="2" w:tplc="0A1EA6AC">
      <w:start w:val="1"/>
      <w:numFmt w:val="bullet"/>
      <w:lvlText w:val=""/>
      <w:lvlJc w:val="left"/>
      <w:pPr>
        <w:ind w:left="2160" w:hanging="360"/>
      </w:pPr>
      <w:rPr>
        <w:rFonts w:ascii="Wingdings" w:hAnsi="Wingdings" w:hint="default"/>
      </w:rPr>
    </w:lvl>
    <w:lvl w:ilvl="3" w:tplc="BBBCA250">
      <w:start w:val="1"/>
      <w:numFmt w:val="bullet"/>
      <w:lvlText w:val=""/>
      <w:lvlJc w:val="left"/>
      <w:pPr>
        <w:ind w:left="2880" w:hanging="360"/>
      </w:pPr>
      <w:rPr>
        <w:rFonts w:ascii="Symbol" w:hAnsi="Symbol" w:hint="default"/>
      </w:rPr>
    </w:lvl>
    <w:lvl w:ilvl="4" w:tplc="47DC21FC">
      <w:start w:val="1"/>
      <w:numFmt w:val="bullet"/>
      <w:lvlText w:val="o"/>
      <w:lvlJc w:val="left"/>
      <w:pPr>
        <w:ind w:left="3600" w:hanging="360"/>
      </w:pPr>
      <w:rPr>
        <w:rFonts w:ascii="Courier New" w:hAnsi="Courier New" w:hint="default"/>
      </w:rPr>
    </w:lvl>
    <w:lvl w:ilvl="5" w:tplc="33246DA2">
      <w:start w:val="1"/>
      <w:numFmt w:val="bullet"/>
      <w:lvlText w:val=""/>
      <w:lvlJc w:val="left"/>
      <w:pPr>
        <w:ind w:left="4320" w:hanging="360"/>
      </w:pPr>
      <w:rPr>
        <w:rFonts w:ascii="Wingdings" w:hAnsi="Wingdings" w:hint="default"/>
      </w:rPr>
    </w:lvl>
    <w:lvl w:ilvl="6" w:tplc="5214239E">
      <w:start w:val="1"/>
      <w:numFmt w:val="bullet"/>
      <w:lvlText w:val=""/>
      <w:lvlJc w:val="left"/>
      <w:pPr>
        <w:ind w:left="5040" w:hanging="360"/>
      </w:pPr>
      <w:rPr>
        <w:rFonts w:ascii="Symbol" w:hAnsi="Symbol" w:hint="default"/>
      </w:rPr>
    </w:lvl>
    <w:lvl w:ilvl="7" w:tplc="C3B821C4">
      <w:start w:val="1"/>
      <w:numFmt w:val="bullet"/>
      <w:lvlText w:val="o"/>
      <w:lvlJc w:val="left"/>
      <w:pPr>
        <w:ind w:left="5760" w:hanging="360"/>
      </w:pPr>
      <w:rPr>
        <w:rFonts w:ascii="Courier New" w:hAnsi="Courier New" w:hint="default"/>
      </w:rPr>
    </w:lvl>
    <w:lvl w:ilvl="8" w:tplc="E6027002">
      <w:start w:val="1"/>
      <w:numFmt w:val="bullet"/>
      <w:lvlText w:val=""/>
      <w:lvlJc w:val="left"/>
      <w:pPr>
        <w:ind w:left="6480" w:hanging="360"/>
      </w:pPr>
      <w:rPr>
        <w:rFonts w:ascii="Wingdings" w:hAnsi="Wingdings" w:hint="default"/>
      </w:rPr>
    </w:lvl>
  </w:abstractNum>
  <w:abstractNum w:abstractNumId="7" w15:restartNumberingAfterBreak="0">
    <w:nsid w:val="78E52DB5"/>
    <w:multiLevelType w:val="hybridMultilevel"/>
    <w:tmpl w:val="55646180"/>
    <w:lvl w:ilvl="0" w:tplc="C9CC3D66">
      <w:start w:val="1"/>
      <w:numFmt w:val="bullet"/>
      <w:lvlText w:val=""/>
      <w:lvlJc w:val="left"/>
      <w:pPr>
        <w:ind w:left="720" w:hanging="360"/>
      </w:pPr>
      <w:rPr>
        <w:rFonts w:ascii="Symbol" w:hAnsi="Symbol" w:hint="default"/>
      </w:rPr>
    </w:lvl>
    <w:lvl w:ilvl="1" w:tplc="D5A8445C">
      <w:start w:val="1"/>
      <w:numFmt w:val="bullet"/>
      <w:lvlText w:val="o"/>
      <w:lvlJc w:val="left"/>
      <w:pPr>
        <w:ind w:left="1440" w:hanging="360"/>
      </w:pPr>
      <w:rPr>
        <w:rFonts w:ascii="Courier New" w:hAnsi="Courier New" w:hint="default"/>
      </w:rPr>
    </w:lvl>
    <w:lvl w:ilvl="2" w:tplc="02AA78F8">
      <w:start w:val="1"/>
      <w:numFmt w:val="bullet"/>
      <w:lvlText w:val=""/>
      <w:lvlJc w:val="left"/>
      <w:pPr>
        <w:ind w:left="2160" w:hanging="360"/>
      </w:pPr>
      <w:rPr>
        <w:rFonts w:ascii="Wingdings" w:hAnsi="Wingdings" w:hint="default"/>
      </w:rPr>
    </w:lvl>
    <w:lvl w:ilvl="3" w:tplc="405682C6">
      <w:start w:val="1"/>
      <w:numFmt w:val="bullet"/>
      <w:lvlText w:val=""/>
      <w:lvlJc w:val="left"/>
      <w:pPr>
        <w:ind w:left="2880" w:hanging="360"/>
      </w:pPr>
      <w:rPr>
        <w:rFonts w:ascii="Symbol" w:hAnsi="Symbol" w:hint="default"/>
      </w:rPr>
    </w:lvl>
    <w:lvl w:ilvl="4" w:tplc="4CBC3CD8">
      <w:start w:val="1"/>
      <w:numFmt w:val="bullet"/>
      <w:lvlText w:val="o"/>
      <w:lvlJc w:val="left"/>
      <w:pPr>
        <w:ind w:left="3600" w:hanging="360"/>
      </w:pPr>
      <w:rPr>
        <w:rFonts w:ascii="Courier New" w:hAnsi="Courier New" w:hint="default"/>
      </w:rPr>
    </w:lvl>
    <w:lvl w:ilvl="5" w:tplc="BECAFD32">
      <w:start w:val="1"/>
      <w:numFmt w:val="bullet"/>
      <w:lvlText w:val=""/>
      <w:lvlJc w:val="left"/>
      <w:pPr>
        <w:ind w:left="4320" w:hanging="360"/>
      </w:pPr>
      <w:rPr>
        <w:rFonts w:ascii="Wingdings" w:hAnsi="Wingdings" w:hint="default"/>
      </w:rPr>
    </w:lvl>
    <w:lvl w:ilvl="6" w:tplc="32F67F68">
      <w:start w:val="1"/>
      <w:numFmt w:val="bullet"/>
      <w:lvlText w:val=""/>
      <w:lvlJc w:val="left"/>
      <w:pPr>
        <w:ind w:left="5040" w:hanging="360"/>
      </w:pPr>
      <w:rPr>
        <w:rFonts w:ascii="Symbol" w:hAnsi="Symbol" w:hint="default"/>
      </w:rPr>
    </w:lvl>
    <w:lvl w:ilvl="7" w:tplc="2538310A">
      <w:start w:val="1"/>
      <w:numFmt w:val="bullet"/>
      <w:lvlText w:val="o"/>
      <w:lvlJc w:val="left"/>
      <w:pPr>
        <w:ind w:left="5760" w:hanging="360"/>
      </w:pPr>
      <w:rPr>
        <w:rFonts w:ascii="Courier New" w:hAnsi="Courier New" w:hint="default"/>
      </w:rPr>
    </w:lvl>
    <w:lvl w:ilvl="8" w:tplc="B05A0A26">
      <w:start w:val="1"/>
      <w:numFmt w:val="bullet"/>
      <w:lvlText w:val=""/>
      <w:lvlJc w:val="left"/>
      <w:pPr>
        <w:ind w:left="6480" w:hanging="360"/>
      </w:pPr>
      <w:rPr>
        <w:rFonts w:ascii="Wingdings" w:hAnsi="Wingdings" w:hint="default"/>
      </w:rPr>
    </w:lvl>
  </w:abstractNum>
  <w:abstractNum w:abstractNumId="8" w15:restartNumberingAfterBreak="0">
    <w:nsid w:val="7FEE258B"/>
    <w:multiLevelType w:val="hybridMultilevel"/>
    <w:tmpl w:val="E5CC5FC0"/>
    <w:lvl w:ilvl="0" w:tplc="AB5A489C">
      <w:start w:val="1"/>
      <w:numFmt w:val="bullet"/>
      <w:lvlText w:val=""/>
      <w:lvlJc w:val="left"/>
      <w:pPr>
        <w:ind w:left="720" w:hanging="360"/>
      </w:pPr>
      <w:rPr>
        <w:rFonts w:ascii="Symbol" w:hAnsi="Symbol" w:hint="default"/>
      </w:rPr>
    </w:lvl>
    <w:lvl w:ilvl="1" w:tplc="1896A47A">
      <w:start w:val="1"/>
      <w:numFmt w:val="bullet"/>
      <w:lvlText w:val="o"/>
      <w:lvlJc w:val="left"/>
      <w:pPr>
        <w:ind w:left="1440" w:hanging="360"/>
      </w:pPr>
      <w:rPr>
        <w:rFonts w:ascii="Courier New" w:hAnsi="Courier New" w:hint="default"/>
      </w:rPr>
    </w:lvl>
    <w:lvl w:ilvl="2" w:tplc="8376D752">
      <w:start w:val="1"/>
      <w:numFmt w:val="bullet"/>
      <w:lvlText w:val=""/>
      <w:lvlJc w:val="left"/>
      <w:pPr>
        <w:ind w:left="2160" w:hanging="360"/>
      </w:pPr>
      <w:rPr>
        <w:rFonts w:ascii="Wingdings" w:hAnsi="Wingdings" w:hint="default"/>
      </w:rPr>
    </w:lvl>
    <w:lvl w:ilvl="3" w:tplc="F1B2CD7E">
      <w:start w:val="1"/>
      <w:numFmt w:val="bullet"/>
      <w:lvlText w:val=""/>
      <w:lvlJc w:val="left"/>
      <w:pPr>
        <w:ind w:left="2880" w:hanging="360"/>
      </w:pPr>
      <w:rPr>
        <w:rFonts w:ascii="Symbol" w:hAnsi="Symbol" w:hint="default"/>
      </w:rPr>
    </w:lvl>
    <w:lvl w:ilvl="4" w:tplc="14E26200">
      <w:start w:val="1"/>
      <w:numFmt w:val="bullet"/>
      <w:lvlText w:val="o"/>
      <w:lvlJc w:val="left"/>
      <w:pPr>
        <w:ind w:left="3600" w:hanging="360"/>
      </w:pPr>
      <w:rPr>
        <w:rFonts w:ascii="Courier New" w:hAnsi="Courier New" w:hint="default"/>
      </w:rPr>
    </w:lvl>
    <w:lvl w:ilvl="5" w:tplc="1CC89D18">
      <w:start w:val="1"/>
      <w:numFmt w:val="bullet"/>
      <w:lvlText w:val=""/>
      <w:lvlJc w:val="left"/>
      <w:pPr>
        <w:ind w:left="4320" w:hanging="360"/>
      </w:pPr>
      <w:rPr>
        <w:rFonts w:ascii="Wingdings" w:hAnsi="Wingdings" w:hint="default"/>
      </w:rPr>
    </w:lvl>
    <w:lvl w:ilvl="6" w:tplc="22BCEC72">
      <w:start w:val="1"/>
      <w:numFmt w:val="bullet"/>
      <w:lvlText w:val=""/>
      <w:lvlJc w:val="left"/>
      <w:pPr>
        <w:ind w:left="5040" w:hanging="360"/>
      </w:pPr>
      <w:rPr>
        <w:rFonts w:ascii="Symbol" w:hAnsi="Symbol" w:hint="default"/>
      </w:rPr>
    </w:lvl>
    <w:lvl w:ilvl="7" w:tplc="64904692">
      <w:start w:val="1"/>
      <w:numFmt w:val="bullet"/>
      <w:lvlText w:val="o"/>
      <w:lvlJc w:val="left"/>
      <w:pPr>
        <w:ind w:left="5760" w:hanging="360"/>
      </w:pPr>
      <w:rPr>
        <w:rFonts w:ascii="Courier New" w:hAnsi="Courier New" w:hint="default"/>
      </w:rPr>
    </w:lvl>
    <w:lvl w:ilvl="8" w:tplc="D9F2C8EC">
      <w:start w:val="1"/>
      <w:numFmt w:val="bullet"/>
      <w:lvlText w:val=""/>
      <w:lvlJc w:val="left"/>
      <w:pPr>
        <w:ind w:left="6480" w:hanging="360"/>
      </w:pPr>
      <w:rPr>
        <w:rFonts w:ascii="Wingdings" w:hAnsi="Wingdings" w:hint="default"/>
      </w:rPr>
    </w:lvl>
  </w:abstractNum>
  <w:num w:numId="1" w16cid:durableId="1239317935">
    <w:abstractNumId w:val="7"/>
  </w:num>
  <w:num w:numId="2" w16cid:durableId="340394996">
    <w:abstractNumId w:val="8"/>
  </w:num>
  <w:num w:numId="3" w16cid:durableId="2146316445">
    <w:abstractNumId w:val="5"/>
  </w:num>
  <w:num w:numId="4" w16cid:durableId="65497888">
    <w:abstractNumId w:val="1"/>
  </w:num>
  <w:num w:numId="5" w16cid:durableId="196311742">
    <w:abstractNumId w:val="2"/>
  </w:num>
  <w:num w:numId="6" w16cid:durableId="322978812">
    <w:abstractNumId w:val="3"/>
  </w:num>
  <w:num w:numId="7" w16cid:durableId="1417509340">
    <w:abstractNumId w:val="6"/>
  </w:num>
  <w:num w:numId="8" w16cid:durableId="1467433469">
    <w:abstractNumId w:val="4"/>
  </w:num>
  <w:num w:numId="9" w16cid:durableId="96790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FE4ADF"/>
    <w:rsid w:val="00011ACE"/>
    <w:rsid w:val="00345CAC"/>
    <w:rsid w:val="00417609"/>
    <w:rsid w:val="004606C1"/>
    <w:rsid w:val="0056179A"/>
    <w:rsid w:val="00706F3A"/>
    <w:rsid w:val="00BF500A"/>
    <w:rsid w:val="00EF7F29"/>
    <w:rsid w:val="00F14414"/>
    <w:rsid w:val="04C62B3F"/>
    <w:rsid w:val="05E1813C"/>
    <w:rsid w:val="07DC6254"/>
    <w:rsid w:val="0C25FF53"/>
    <w:rsid w:val="0CD13D24"/>
    <w:rsid w:val="1504CD1F"/>
    <w:rsid w:val="17A58988"/>
    <w:rsid w:val="18087670"/>
    <w:rsid w:val="19D19C2D"/>
    <w:rsid w:val="19DB3E46"/>
    <w:rsid w:val="1AD1B82D"/>
    <w:rsid w:val="1AF93DA4"/>
    <w:rsid w:val="1C262B23"/>
    <w:rsid w:val="1D120090"/>
    <w:rsid w:val="1E91B394"/>
    <w:rsid w:val="1F5DCBE5"/>
    <w:rsid w:val="2049A152"/>
    <w:rsid w:val="214930E3"/>
    <w:rsid w:val="2195C17E"/>
    <w:rsid w:val="29C29D04"/>
    <w:rsid w:val="2B0297ED"/>
    <w:rsid w:val="2DCCA5F3"/>
    <w:rsid w:val="2DFEADF5"/>
    <w:rsid w:val="30AD77DC"/>
    <w:rsid w:val="31D9B656"/>
    <w:rsid w:val="32A01716"/>
    <w:rsid w:val="32FE4ADF"/>
    <w:rsid w:val="36B517C2"/>
    <w:rsid w:val="3ADB9EBB"/>
    <w:rsid w:val="3C148C9F"/>
    <w:rsid w:val="3DF2B866"/>
    <w:rsid w:val="3DFED7A7"/>
    <w:rsid w:val="3FA5E4FD"/>
    <w:rsid w:val="44EC6D0F"/>
    <w:rsid w:val="474B3E76"/>
    <w:rsid w:val="49F22EFE"/>
    <w:rsid w:val="4C3132B1"/>
    <w:rsid w:val="54094671"/>
    <w:rsid w:val="54BDA436"/>
    <w:rsid w:val="560C314E"/>
    <w:rsid w:val="564A6EB9"/>
    <w:rsid w:val="5653EC66"/>
    <w:rsid w:val="659AA228"/>
    <w:rsid w:val="67E2BF43"/>
    <w:rsid w:val="697E8FA4"/>
    <w:rsid w:val="6AAF017A"/>
    <w:rsid w:val="6D9308E6"/>
    <w:rsid w:val="720892AA"/>
    <w:rsid w:val="7384982C"/>
    <w:rsid w:val="76519951"/>
    <w:rsid w:val="783397A3"/>
    <w:rsid w:val="7A242AC5"/>
    <w:rsid w:val="7E681B25"/>
    <w:rsid w:val="7EE3D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4ADF"/>
  <w15:chartTrackingRefBased/>
  <w15:docId w15:val="{DAA26ADC-4C5A-4C4F-8758-673E6B69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MSectionsubsubheader">
    <w:name w:val="PPM Section sub sub header"/>
    <w:basedOn w:val="Normal"/>
    <w:qFormat/>
    <w:rsid w:val="0C25FF53"/>
    <w:pPr>
      <w:spacing w:before="90" w:after="90" w:line="276" w:lineRule="auto"/>
      <w:ind w:left="540" w:right="810"/>
    </w:pPr>
    <w:rPr>
      <w:rFonts w:ascii="Anomoly" w:eastAsiaTheme="minorEastAsia" w:hAnsi="Anomoly" w:cs="Anomoly"/>
      <w:b/>
      <w:bCs/>
      <w:color w:val="000000" w:themeColor="text1"/>
      <w:sz w:val="24"/>
      <w:szCs w:val="24"/>
    </w:rPr>
  </w:style>
  <w:style w:type="paragraph" w:styleId="NoSpacing">
    <w:name w:val="No Spacing"/>
    <w:uiPriority w:val="1"/>
    <w:qFormat/>
    <w:rsid w:val="00417609"/>
    <w:pPr>
      <w:spacing w:after="0" w:line="240" w:lineRule="auto"/>
    </w:pPr>
  </w:style>
  <w:style w:type="paragraph" w:styleId="ListParagraph">
    <w:name w:val="List Paragraph"/>
    <w:basedOn w:val="Normal"/>
    <w:uiPriority w:val="34"/>
    <w:qFormat/>
    <w:rsid w:val="004606C1"/>
    <w:pPr>
      <w:ind w:left="720"/>
      <w:contextualSpacing/>
    </w:pPr>
  </w:style>
  <w:style w:type="character" w:customStyle="1" w:styleId="apple-converted-space">
    <w:name w:val="apple-converted-space"/>
    <w:basedOn w:val="DefaultParagraphFont"/>
    <w:rsid w:val="0001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8AF09B6B0D04B92D5E507E1162F33" ma:contentTypeVersion="16" ma:contentTypeDescription="Create a new document." ma:contentTypeScope="" ma:versionID="0a6760d135ea1000685f9c1968fb8240">
  <xsd:schema xmlns:xsd="http://www.w3.org/2001/XMLSchema" xmlns:xs="http://www.w3.org/2001/XMLSchema" xmlns:p="http://schemas.microsoft.com/office/2006/metadata/properties" xmlns:ns2="f22559c2-86c0-4a28-b5a1-4ad860a11e7f" xmlns:ns3="16ad8ce3-d42f-4caa-90de-59e91b8b812e" targetNamespace="http://schemas.microsoft.com/office/2006/metadata/properties" ma:root="true" ma:fieldsID="a694f7cb9bbe1c80ef733be3ec715d8c" ns2:_="" ns3:_="">
    <xsd:import namespace="f22559c2-86c0-4a28-b5a1-4ad860a11e7f"/>
    <xsd:import namespace="16ad8ce3-d42f-4caa-90de-59e91b8b8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559c2-86c0-4a28-b5a1-4ad860a11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90be3f-e3e8-464a-8026-fd3fcf5f4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ad8ce3-d42f-4caa-90de-59e91b8b81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278b5f-942e-43b7-9c43-dcd86596fef0}" ma:internalName="TaxCatchAll" ma:showField="CatchAllData" ma:web="16ad8ce3-d42f-4caa-90de-59e91b8b8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ad8ce3-d42f-4caa-90de-59e91b8b812e" xsi:nil="true"/>
    <lcf76f155ced4ddcb4097134ff3c332f xmlns="f22559c2-86c0-4a28-b5a1-4ad860a11e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93B82D-BD32-4B80-891C-27432120C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559c2-86c0-4a28-b5a1-4ad860a11e7f"/>
    <ds:schemaRef ds:uri="16ad8ce3-d42f-4caa-90de-59e91b8b8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F934B-4703-4A38-80A6-8F923A8AD5C0}">
  <ds:schemaRefs>
    <ds:schemaRef ds:uri="http://schemas.microsoft.com/sharepoint/v3/contenttype/forms"/>
  </ds:schemaRefs>
</ds:datastoreItem>
</file>

<file path=customXml/itemProps3.xml><?xml version="1.0" encoding="utf-8"?>
<ds:datastoreItem xmlns:ds="http://schemas.openxmlformats.org/officeDocument/2006/customXml" ds:itemID="{A084B504-F8E7-4EFC-B630-C04EBC313044}">
  <ds:schemaRefs>
    <ds:schemaRef ds:uri="http://schemas.microsoft.com/office/2006/metadata/properties"/>
    <ds:schemaRef ds:uri="http://schemas.microsoft.com/office/infopath/2007/PartnerControls"/>
    <ds:schemaRef ds:uri="16ad8ce3-d42f-4caa-90de-59e91b8b812e"/>
    <ds:schemaRef ds:uri="f22559c2-86c0-4a28-b5a1-4ad860a11e7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Gannett</dc:creator>
  <cp:keywords/>
  <dc:description/>
  <cp:lastModifiedBy>Allison Gannett</cp:lastModifiedBy>
  <cp:revision>4</cp:revision>
  <dcterms:created xsi:type="dcterms:W3CDTF">2023-02-27T22:28:00Z</dcterms:created>
  <dcterms:modified xsi:type="dcterms:W3CDTF">2023-02-28T21:49:00Z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0x010100E6F8AF09B6B0D04B92D5E507E1162F33</vt:lpwstr>
  </property>
  <property fmtid="{D5CDD505-2E9C-101B-9397-08002B2CF9AE}" pid="3" name="MediaServiceImageTags">
    <vt:lpwstr/>
  </property>
</Properties>
</file>